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12078" w14:textId="77777777" w:rsidR="00FF2100" w:rsidRDefault="00FF2100" w:rsidP="006A062A">
      <w:pPr>
        <w:spacing w:after="0" w:line="360" w:lineRule="auto"/>
        <w:rPr>
          <w:rFonts w:ascii="Verdana" w:hAnsi="Verdana"/>
          <w:b/>
          <w:bCs/>
          <w:sz w:val="20"/>
          <w:szCs w:val="20"/>
        </w:rPr>
      </w:pPr>
    </w:p>
    <w:p w14:paraId="033B3AB1" w14:textId="71E1F216" w:rsidR="00FF2100" w:rsidRPr="00FF2100" w:rsidRDefault="00FF2100" w:rsidP="006A062A">
      <w:pPr>
        <w:pBdr>
          <w:top w:val="single" w:sz="4" w:space="1" w:color="auto"/>
          <w:left w:val="single" w:sz="4" w:space="4" w:color="auto"/>
          <w:bottom w:val="single" w:sz="4" w:space="1" w:color="auto"/>
          <w:right w:val="single" w:sz="4" w:space="4" w:color="auto"/>
        </w:pBdr>
        <w:spacing w:after="0" w:line="360" w:lineRule="auto"/>
        <w:rPr>
          <w:rFonts w:ascii="Verdana" w:hAnsi="Verdana"/>
          <w:sz w:val="20"/>
          <w:szCs w:val="20"/>
        </w:rPr>
      </w:pPr>
      <w:r w:rsidRPr="00FF2100">
        <w:rPr>
          <w:rFonts w:ascii="Verdana" w:hAnsi="Verdana"/>
          <w:b/>
          <w:bCs/>
          <w:sz w:val="20"/>
          <w:szCs w:val="20"/>
        </w:rPr>
        <w:t xml:space="preserve">ALGEMEEN BEZOEKERSREGLEMENT VOOR HET NAVIGO VISSERIJMUSEUM </w:t>
      </w:r>
    </w:p>
    <w:p w14:paraId="435F8108" w14:textId="0FCE0BDD" w:rsidR="006A062A" w:rsidRPr="00B0471E" w:rsidRDefault="00D565E1" w:rsidP="006A062A">
      <w:pPr>
        <w:spacing w:after="0" w:line="360" w:lineRule="auto"/>
        <w:rPr>
          <w:rFonts w:ascii="Verdana" w:hAnsi="Verdana"/>
          <w:color w:val="FF0000"/>
          <w:sz w:val="20"/>
          <w:szCs w:val="20"/>
        </w:rPr>
      </w:pPr>
      <w:r w:rsidRPr="00D565E1">
        <w:rPr>
          <w:rFonts w:ascii="Verdana" w:hAnsi="Verdana"/>
          <w:i/>
          <w:iCs/>
          <w:color w:val="FF0000"/>
          <w:sz w:val="20"/>
          <w:szCs w:val="20"/>
        </w:rPr>
        <w:t xml:space="preserve">Ter goedkeuring </w:t>
      </w:r>
      <w:r w:rsidR="00FF2100" w:rsidRPr="00FF2100">
        <w:rPr>
          <w:rFonts w:ascii="Verdana" w:hAnsi="Verdana"/>
          <w:i/>
          <w:iCs/>
          <w:color w:val="FF0000"/>
          <w:sz w:val="20"/>
          <w:szCs w:val="20"/>
        </w:rPr>
        <w:t>door de gemeenteraad van Koksijde op 2</w:t>
      </w:r>
      <w:r w:rsidR="00FF2100" w:rsidRPr="00D565E1">
        <w:rPr>
          <w:rFonts w:ascii="Verdana" w:hAnsi="Verdana"/>
          <w:i/>
          <w:iCs/>
          <w:color w:val="FF0000"/>
          <w:sz w:val="20"/>
          <w:szCs w:val="20"/>
        </w:rPr>
        <w:t>2</w:t>
      </w:r>
      <w:r w:rsidR="00FF2100" w:rsidRPr="00FF2100">
        <w:rPr>
          <w:rFonts w:ascii="Verdana" w:hAnsi="Verdana"/>
          <w:i/>
          <w:iCs/>
          <w:color w:val="FF0000"/>
          <w:sz w:val="20"/>
          <w:szCs w:val="20"/>
        </w:rPr>
        <w:t>.01.202</w:t>
      </w:r>
      <w:r w:rsidR="00FF2100" w:rsidRPr="00D565E1">
        <w:rPr>
          <w:rFonts w:ascii="Verdana" w:hAnsi="Verdana"/>
          <w:i/>
          <w:iCs/>
          <w:color w:val="FF0000"/>
          <w:sz w:val="20"/>
          <w:szCs w:val="20"/>
        </w:rPr>
        <w:t>4</w:t>
      </w:r>
      <w:r w:rsidR="00FF2100" w:rsidRPr="00FF2100">
        <w:rPr>
          <w:rFonts w:ascii="Verdana" w:hAnsi="Verdana"/>
          <w:i/>
          <w:iCs/>
          <w:color w:val="FF0000"/>
          <w:sz w:val="20"/>
          <w:szCs w:val="20"/>
        </w:rPr>
        <w:t xml:space="preserve"> </w:t>
      </w:r>
    </w:p>
    <w:p w14:paraId="511F4667" w14:textId="750E5F00" w:rsidR="00FF2100" w:rsidRPr="00FF2100" w:rsidRDefault="00FF2100" w:rsidP="006A062A">
      <w:pPr>
        <w:spacing w:after="0" w:line="276" w:lineRule="auto"/>
        <w:rPr>
          <w:rFonts w:ascii="Verdana" w:hAnsi="Verdana"/>
          <w:b/>
          <w:bCs/>
          <w:sz w:val="20"/>
          <w:szCs w:val="20"/>
        </w:rPr>
      </w:pPr>
      <w:r w:rsidRPr="00FF2100">
        <w:rPr>
          <w:rFonts w:ascii="Verdana" w:hAnsi="Verdana"/>
          <w:b/>
          <w:bCs/>
          <w:sz w:val="20"/>
          <w:szCs w:val="20"/>
        </w:rPr>
        <w:t xml:space="preserve">HOOFDSTUK 1 - TOEPASSINGSGEBIED </w:t>
      </w:r>
    </w:p>
    <w:p w14:paraId="37DCB815" w14:textId="77777777" w:rsidR="00FF2100" w:rsidRPr="00FF2100" w:rsidRDefault="00FF2100" w:rsidP="006A062A">
      <w:pPr>
        <w:spacing w:after="0" w:line="276" w:lineRule="auto"/>
        <w:rPr>
          <w:rFonts w:ascii="Verdana" w:hAnsi="Verdana"/>
          <w:sz w:val="20"/>
          <w:szCs w:val="20"/>
        </w:rPr>
      </w:pPr>
      <w:r w:rsidRPr="00FF2100">
        <w:rPr>
          <w:rFonts w:ascii="Verdana" w:hAnsi="Verdana"/>
          <w:sz w:val="20"/>
          <w:szCs w:val="20"/>
        </w:rPr>
        <w:t xml:space="preserve">ARTIKEL 1: </w:t>
      </w:r>
    </w:p>
    <w:p w14:paraId="66B0B67D" w14:textId="4890A3D2"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Het bezoekersreglement is van toepassing op alle bestaande en toekomstige ruimtes waaruit het NAVIGO</w:t>
      </w:r>
      <w:r>
        <w:rPr>
          <w:rFonts w:ascii="Verdana" w:hAnsi="Verdana"/>
          <w:sz w:val="20"/>
          <w:szCs w:val="20"/>
        </w:rPr>
        <w:t xml:space="preserve"> </w:t>
      </w:r>
      <w:r w:rsidRPr="00FF2100">
        <w:rPr>
          <w:rFonts w:ascii="Verdana" w:hAnsi="Verdana"/>
          <w:sz w:val="20"/>
          <w:szCs w:val="20"/>
        </w:rPr>
        <w:t xml:space="preserve">Visserijmuseum bestaat. </w:t>
      </w:r>
    </w:p>
    <w:p w14:paraId="2C0840A7" w14:textId="77777777" w:rsidR="006A062A" w:rsidRDefault="006A062A" w:rsidP="006A062A">
      <w:pPr>
        <w:spacing w:after="0" w:line="360" w:lineRule="auto"/>
        <w:rPr>
          <w:rFonts w:ascii="Verdana" w:hAnsi="Verdana"/>
          <w:sz w:val="20"/>
          <w:szCs w:val="20"/>
        </w:rPr>
      </w:pPr>
    </w:p>
    <w:p w14:paraId="2455D21F" w14:textId="0B508B9A"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2: </w:t>
      </w:r>
    </w:p>
    <w:p w14:paraId="0B6ABAA5"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Dit reglement is van toepassing op: </w:t>
      </w:r>
    </w:p>
    <w:p w14:paraId="324EA2B2" w14:textId="77777777" w:rsidR="006A062A" w:rsidRDefault="00FF2100" w:rsidP="006A062A">
      <w:pPr>
        <w:pStyle w:val="Lijstalinea"/>
        <w:numPr>
          <w:ilvl w:val="0"/>
          <w:numId w:val="1"/>
        </w:numPr>
        <w:spacing w:after="0" w:line="240" w:lineRule="auto"/>
        <w:rPr>
          <w:rFonts w:ascii="Verdana" w:hAnsi="Verdana"/>
          <w:sz w:val="20"/>
          <w:szCs w:val="20"/>
        </w:rPr>
      </w:pPr>
      <w:r w:rsidRPr="006A062A">
        <w:rPr>
          <w:rFonts w:ascii="Verdana" w:hAnsi="Verdana"/>
          <w:sz w:val="20"/>
          <w:szCs w:val="20"/>
        </w:rPr>
        <w:t xml:space="preserve">De bezoekers van de permanente collectie en de tijdelijke tentoonstelling. </w:t>
      </w:r>
    </w:p>
    <w:p w14:paraId="46086E37" w14:textId="77777777" w:rsidR="006A062A" w:rsidRDefault="00FF2100" w:rsidP="006A062A">
      <w:pPr>
        <w:pStyle w:val="Lijstalinea"/>
        <w:numPr>
          <w:ilvl w:val="0"/>
          <w:numId w:val="1"/>
        </w:numPr>
        <w:spacing w:after="0" w:line="240" w:lineRule="auto"/>
        <w:rPr>
          <w:rFonts w:ascii="Verdana" w:hAnsi="Verdana"/>
          <w:sz w:val="20"/>
          <w:szCs w:val="20"/>
        </w:rPr>
      </w:pPr>
      <w:r w:rsidRPr="006A062A">
        <w:rPr>
          <w:rFonts w:ascii="Verdana" w:hAnsi="Verdana"/>
          <w:i/>
          <w:iCs/>
          <w:sz w:val="20"/>
          <w:szCs w:val="20"/>
        </w:rPr>
        <w:t xml:space="preserve">Gasten: </w:t>
      </w:r>
      <w:r w:rsidRPr="006A062A">
        <w:rPr>
          <w:rFonts w:ascii="Verdana" w:hAnsi="Verdana"/>
          <w:sz w:val="20"/>
          <w:szCs w:val="20"/>
        </w:rPr>
        <w:t>Personen of groepen die toestemming gekregen hebben om bepaalde ruimtes</w:t>
      </w:r>
      <w:r w:rsidR="006A062A" w:rsidRPr="006A062A">
        <w:rPr>
          <w:rFonts w:ascii="Verdana" w:hAnsi="Verdana"/>
          <w:sz w:val="20"/>
          <w:szCs w:val="20"/>
        </w:rPr>
        <w:t xml:space="preserve"> </w:t>
      </w:r>
      <w:r w:rsidRPr="006A062A">
        <w:rPr>
          <w:rFonts w:ascii="Verdana" w:hAnsi="Verdana"/>
          <w:sz w:val="20"/>
          <w:szCs w:val="20"/>
        </w:rPr>
        <w:t xml:space="preserve">te gebruiken voor vergaderingen, recepties e.d. </w:t>
      </w:r>
    </w:p>
    <w:p w14:paraId="784501F9" w14:textId="4C791696" w:rsidR="00FF2100" w:rsidRPr="006A062A" w:rsidRDefault="00FF2100" w:rsidP="006A062A">
      <w:pPr>
        <w:pStyle w:val="Lijstalinea"/>
        <w:numPr>
          <w:ilvl w:val="0"/>
          <w:numId w:val="1"/>
        </w:numPr>
        <w:spacing w:after="0" w:line="240" w:lineRule="auto"/>
        <w:rPr>
          <w:rFonts w:ascii="Verdana" w:hAnsi="Verdana"/>
          <w:sz w:val="20"/>
          <w:szCs w:val="20"/>
        </w:rPr>
      </w:pPr>
      <w:r w:rsidRPr="006A062A">
        <w:rPr>
          <w:rFonts w:ascii="Verdana" w:hAnsi="Verdana"/>
          <w:sz w:val="20"/>
          <w:szCs w:val="20"/>
        </w:rPr>
        <w:t xml:space="preserve">Elke persoon die geen museummedewerker is, maar die zich in de ruimtes bevindt omwille van professionele redenen. </w:t>
      </w:r>
    </w:p>
    <w:p w14:paraId="0A6994B6" w14:textId="77777777" w:rsidR="00FF2100" w:rsidRPr="00FF2100" w:rsidRDefault="00FF2100" w:rsidP="006A062A">
      <w:pPr>
        <w:spacing w:after="0" w:line="360" w:lineRule="auto"/>
        <w:rPr>
          <w:rFonts w:ascii="Verdana" w:hAnsi="Verdana"/>
          <w:sz w:val="20"/>
          <w:szCs w:val="20"/>
        </w:rPr>
      </w:pPr>
    </w:p>
    <w:p w14:paraId="0F7AC949" w14:textId="3936210D" w:rsidR="00FF2100" w:rsidRPr="00FF2100" w:rsidRDefault="00FF2100" w:rsidP="006A062A">
      <w:pPr>
        <w:spacing w:after="0" w:line="276" w:lineRule="auto"/>
        <w:rPr>
          <w:rFonts w:ascii="Verdana" w:hAnsi="Verdana"/>
          <w:b/>
          <w:bCs/>
          <w:sz w:val="20"/>
          <w:szCs w:val="20"/>
        </w:rPr>
      </w:pPr>
      <w:r w:rsidRPr="00FF2100">
        <w:rPr>
          <w:rFonts w:ascii="Verdana" w:hAnsi="Verdana"/>
          <w:b/>
          <w:bCs/>
          <w:sz w:val="20"/>
          <w:szCs w:val="20"/>
        </w:rPr>
        <w:t>HOOFDSTUK 2 - TOEGANG TOT HET MUSEUM EN DE TIJDELIJKE</w:t>
      </w:r>
      <w:r w:rsidR="006A062A">
        <w:rPr>
          <w:rFonts w:ascii="Verdana" w:hAnsi="Verdana"/>
          <w:b/>
          <w:bCs/>
          <w:sz w:val="20"/>
          <w:szCs w:val="20"/>
        </w:rPr>
        <w:t xml:space="preserve"> T</w:t>
      </w:r>
      <w:r w:rsidRPr="00FF2100">
        <w:rPr>
          <w:rFonts w:ascii="Verdana" w:hAnsi="Verdana"/>
          <w:b/>
          <w:bCs/>
          <w:sz w:val="20"/>
          <w:szCs w:val="20"/>
        </w:rPr>
        <w:t xml:space="preserve">ENTOONSTELLING </w:t>
      </w:r>
    </w:p>
    <w:p w14:paraId="7488ADB6" w14:textId="77F24075" w:rsidR="00FF2100" w:rsidRPr="00FF2100" w:rsidRDefault="00FF2100" w:rsidP="006A062A">
      <w:pPr>
        <w:spacing w:after="0" w:line="276" w:lineRule="auto"/>
        <w:rPr>
          <w:rFonts w:ascii="Verdana" w:hAnsi="Verdana"/>
          <w:sz w:val="20"/>
          <w:szCs w:val="20"/>
        </w:rPr>
      </w:pPr>
      <w:r w:rsidRPr="00FF2100">
        <w:rPr>
          <w:rFonts w:ascii="Verdana" w:hAnsi="Verdana"/>
          <w:sz w:val="20"/>
          <w:szCs w:val="20"/>
        </w:rPr>
        <w:t xml:space="preserve">ARTIKEL 3: </w:t>
      </w:r>
    </w:p>
    <w:p w14:paraId="6E7A8F46" w14:textId="544C25A2"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Het NAVIGO-museum is enkel toegankelijk voor het publiek tijdens de openingsuren. De openingstijden worden vermeld op de museumwebsite en aan de ingang van het museum. </w:t>
      </w:r>
    </w:p>
    <w:p w14:paraId="23D81D47" w14:textId="77777777" w:rsidR="006A062A" w:rsidRDefault="006A062A" w:rsidP="006A062A">
      <w:pPr>
        <w:spacing w:after="0" w:line="360" w:lineRule="auto"/>
        <w:rPr>
          <w:rFonts w:ascii="Verdana" w:hAnsi="Verdana"/>
          <w:sz w:val="20"/>
          <w:szCs w:val="20"/>
        </w:rPr>
      </w:pPr>
    </w:p>
    <w:p w14:paraId="6ED75D39" w14:textId="6C9ED180"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4: </w:t>
      </w:r>
    </w:p>
    <w:p w14:paraId="1B54F647" w14:textId="03A1BE37" w:rsidR="00FF2100" w:rsidRDefault="00FF2100" w:rsidP="006A062A">
      <w:pPr>
        <w:spacing w:after="0" w:line="240" w:lineRule="auto"/>
        <w:rPr>
          <w:rFonts w:ascii="Verdana" w:hAnsi="Verdana"/>
          <w:sz w:val="20"/>
          <w:szCs w:val="20"/>
        </w:rPr>
      </w:pPr>
      <w:r w:rsidRPr="00FF2100">
        <w:rPr>
          <w:rFonts w:ascii="Verdana" w:hAnsi="Verdana"/>
          <w:sz w:val="20"/>
          <w:szCs w:val="20"/>
        </w:rPr>
        <w:t>Enkel personen die in het bezit zijn van een toegangsbewijs hebben toegang tot de permanente collectie en de tijdelijke tentoonstelling. Een ticket is te koop aan de onthaalbalie van het museum</w:t>
      </w:r>
      <w:r w:rsidR="006A062A">
        <w:rPr>
          <w:rFonts w:ascii="Verdana" w:hAnsi="Verdana"/>
          <w:sz w:val="20"/>
          <w:szCs w:val="20"/>
        </w:rPr>
        <w:t xml:space="preserve"> en via de webshop</w:t>
      </w:r>
      <w:r w:rsidRPr="00FF2100">
        <w:rPr>
          <w:rFonts w:ascii="Verdana" w:hAnsi="Verdana"/>
          <w:sz w:val="20"/>
          <w:szCs w:val="20"/>
        </w:rPr>
        <w:t>. Deze bevindt zich in het Bezoekerscentrum. Gasten hebben geen toegangsbewijs nodig</w:t>
      </w:r>
      <w:r w:rsidR="006A062A">
        <w:rPr>
          <w:rFonts w:ascii="Verdana" w:hAnsi="Verdana"/>
          <w:sz w:val="20"/>
          <w:szCs w:val="20"/>
        </w:rPr>
        <w:t>, maar dienen zich steeds aan te melden</w:t>
      </w:r>
      <w:r w:rsidRPr="00FF2100">
        <w:rPr>
          <w:rFonts w:ascii="Verdana" w:hAnsi="Verdana"/>
          <w:sz w:val="20"/>
          <w:szCs w:val="20"/>
        </w:rPr>
        <w:t xml:space="preserve">. Het bezoekerscentrum en de Museumshop zijn voor iedereen vrij te bezichtigen. </w:t>
      </w:r>
    </w:p>
    <w:p w14:paraId="6A9B919E" w14:textId="77777777" w:rsidR="006A062A" w:rsidRPr="00FF2100" w:rsidRDefault="006A062A" w:rsidP="006A062A">
      <w:pPr>
        <w:spacing w:after="0" w:line="240" w:lineRule="auto"/>
        <w:rPr>
          <w:rFonts w:ascii="Verdana" w:hAnsi="Verdana"/>
          <w:sz w:val="20"/>
          <w:szCs w:val="20"/>
        </w:rPr>
      </w:pPr>
    </w:p>
    <w:p w14:paraId="2578D26B"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5: </w:t>
      </w:r>
    </w:p>
    <w:p w14:paraId="07E8B885" w14:textId="521A455C" w:rsidR="00FF2100" w:rsidRDefault="00FF2100" w:rsidP="006A062A">
      <w:pPr>
        <w:spacing w:after="0" w:line="240" w:lineRule="auto"/>
        <w:rPr>
          <w:rFonts w:ascii="Verdana" w:hAnsi="Verdana"/>
          <w:sz w:val="20"/>
          <w:szCs w:val="20"/>
        </w:rPr>
      </w:pPr>
      <w:r w:rsidRPr="00FF2100">
        <w:rPr>
          <w:rFonts w:ascii="Verdana" w:hAnsi="Verdana"/>
          <w:sz w:val="20"/>
          <w:szCs w:val="20"/>
        </w:rPr>
        <w:t xml:space="preserve">De toegangsprijzen en de voorwaarden waaronder sommige bezoekers gratis toegang of verminderd tarief verkrijgen, worden vermeld op de museumwebsite en aan de onthaalbalie. </w:t>
      </w:r>
    </w:p>
    <w:p w14:paraId="3D92EB01" w14:textId="77777777" w:rsidR="006A062A" w:rsidRPr="00FF2100" w:rsidRDefault="006A062A" w:rsidP="006A062A">
      <w:pPr>
        <w:spacing w:after="0" w:line="240" w:lineRule="auto"/>
        <w:rPr>
          <w:rFonts w:ascii="Verdana" w:hAnsi="Verdana"/>
          <w:sz w:val="20"/>
          <w:szCs w:val="20"/>
        </w:rPr>
      </w:pPr>
    </w:p>
    <w:p w14:paraId="05FB8CD4"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6: </w:t>
      </w:r>
    </w:p>
    <w:p w14:paraId="1E565192" w14:textId="47ED2167" w:rsidR="00FF2100" w:rsidRDefault="00FF2100" w:rsidP="006A062A">
      <w:pPr>
        <w:spacing w:after="0" w:line="240" w:lineRule="auto"/>
        <w:rPr>
          <w:rFonts w:ascii="Verdana" w:hAnsi="Verdana"/>
          <w:sz w:val="20"/>
          <w:szCs w:val="20"/>
        </w:rPr>
      </w:pPr>
      <w:r w:rsidRPr="00FF2100">
        <w:rPr>
          <w:rFonts w:ascii="Verdana" w:hAnsi="Verdana"/>
          <w:sz w:val="20"/>
          <w:szCs w:val="20"/>
        </w:rPr>
        <w:t xml:space="preserve">De bezoeker moet zijn toegangsticket gedurende de volledige duur van het </w:t>
      </w:r>
      <w:r w:rsidR="006A062A">
        <w:rPr>
          <w:rFonts w:ascii="Verdana" w:hAnsi="Verdana"/>
          <w:sz w:val="20"/>
          <w:szCs w:val="20"/>
        </w:rPr>
        <w:t>m</w:t>
      </w:r>
      <w:r w:rsidRPr="00FF2100">
        <w:rPr>
          <w:rFonts w:ascii="Verdana" w:hAnsi="Verdana"/>
          <w:sz w:val="20"/>
          <w:szCs w:val="20"/>
        </w:rPr>
        <w:t xml:space="preserve">useumbezoek bijhouden. </w:t>
      </w:r>
    </w:p>
    <w:p w14:paraId="4A89A0D3" w14:textId="77777777" w:rsidR="006A062A" w:rsidRPr="00FF2100" w:rsidRDefault="006A062A" w:rsidP="006A062A">
      <w:pPr>
        <w:spacing w:after="0" w:line="240" w:lineRule="auto"/>
        <w:rPr>
          <w:rFonts w:ascii="Verdana" w:hAnsi="Verdana"/>
          <w:sz w:val="20"/>
          <w:szCs w:val="20"/>
        </w:rPr>
      </w:pPr>
    </w:p>
    <w:p w14:paraId="70841C7D"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7: </w:t>
      </w:r>
    </w:p>
    <w:p w14:paraId="1745C812" w14:textId="7997ED7C"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Het toegangsticket is enkel geldig op de dag van </w:t>
      </w:r>
      <w:r w:rsidR="006A062A">
        <w:rPr>
          <w:rFonts w:ascii="Verdana" w:hAnsi="Verdana"/>
          <w:sz w:val="20"/>
          <w:szCs w:val="20"/>
        </w:rPr>
        <w:t>het bezoek</w:t>
      </w:r>
      <w:r w:rsidRPr="00FF2100">
        <w:rPr>
          <w:rFonts w:ascii="Verdana" w:hAnsi="Verdana"/>
          <w:sz w:val="20"/>
          <w:szCs w:val="20"/>
        </w:rPr>
        <w:t xml:space="preserve">. </w:t>
      </w:r>
    </w:p>
    <w:p w14:paraId="714D14D0" w14:textId="77777777" w:rsidR="006A062A" w:rsidRDefault="006A062A" w:rsidP="006A062A">
      <w:pPr>
        <w:spacing w:after="0" w:line="360" w:lineRule="auto"/>
        <w:rPr>
          <w:rFonts w:ascii="Verdana" w:hAnsi="Verdana"/>
          <w:sz w:val="20"/>
          <w:szCs w:val="20"/>
        </w:rPr>
      </w:pPr>
    </w:p>
    <w:p w14:paraId="6B191A4D" w14:textId="1092F852"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8: </w:t>
      </w:r>
    </w:p>
    <w:p w14:paraId="5AD2C2AC" w14:textId="58B67BBA"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Aan de onthaalbalie kan gratis een audiogids ontleend worden. Hiervoor wordt aan de bezoeker een identiteitskaart of rijbewijs als waarborg gevraagd. Het is verboden om de audiogids bij het verlaten van het museumgebouw mee te nemen. </w:t>
      </w:r>
    </w:p>
    <w:p w14:paraId="1AF33CEA" w14:textId="77777777" w:rsidR="006A062A" w:rsidRDefault="006A062A" w:rsidP="006A062A">
      <w:pPr>
        <w:spacing w:after="0" w:line="360" w:lineRule="auto"/>
        <w:rPr>
          <w:rFonts w:ascii="Verdana" w:hAnsi="Verdana"/>
          <w:sz w:val="20"/>
          <w:szCs w:val="20"/>
        </w:rPr>
      </w:pPr>
    </w:p>
    <w:p w14:paraId="5BA85BD3" w14:textId="77777777" w:rsidR="009857D5" w:rsidRDefault="00FF2100" w:rsidP="006A062A">
      <w:pPr>
        <w:spacing w:after="0" w:line="240" w:lineRule="auto"/>
        <w:rPr>
          <w:rFonts w:ascii="Verdana" w:hAnsi="Verdana"/>
          <w:sz w:val="20"/>
          <w:szCs w:val="20"/>
        </w:rPr>
      </w:pPr>
      <w:r w:rsidRPr="00FF2100">
        <w:rPr>
          <w:rFonts w:ascii="Verdana" w:hAnsi="Verdana"/>
          <w:sz w:val="20"/>
          <w:szCs w:val="20"/>
        </w:rPr>
        <w:t xml:space="preserve">ARTIKEL 9: </w:t>
      </w:r>
    </w:p>
    <w:p w14:paraId="5B496EB4" w14:textId="38B039DB" w:rsidR="00FF2100" w:rsidRDefault="00FF2100" w:rsidP="006A062A">
      <w:pPr>
        <w:spacing w:after="0" w:line="240" w:lineRule="auto"/>
        <w:rPr>
          <w:rFonts w:ascii="Verdana" w:hAnsi="Verdana"/>
          <w:sz w:val="20"/>
          <w:szCs w:val="20"/>
        </w:rPr>
      </w:pPr>
      <w:r w:rsidRPr="00FF2100">
        <w:rPr>
          <w:rFonts w:ascii="Verdana" w:hAnsi="Verdana"/>
          <w:sz w:val="20"/>
          <w:szCs w:val="20"/>
        </w:rPr>
        <w:t xml:space="preserve">Het feit dat sommige museumruimtes tijdelijk gesloten zijn, bv. tijdens de voorbereiding van een nieuwe tentoonstelling, geeft geen recht op terugbetaling van het </w:t>
      </w:r>
      <w:r w:rsidR="006A062A">
        <w:rPr>
          <w:rFonts w:ascii="Verdana" w:hAnsi="Verdana"/>
          <w:sz w:val="20"/>
          <w:szCs w:val="20"/>
        </w:rPr>
        <w:t>t</w:t>
      </w:r>
      <w:r w:rsidRPr="00FF2100">
        <w:rPr>
          <w:rFonts w:ascii="Verdana" w:hAnsi="Verdana"/>
          <w:sz w:val="20"/>
          <w:szCs w:val="20"/>
        </w:rPr>
        <w:t xml:space="preserve">oegangsticket. </w:t>
      </w:r>
    </w:p>
    <w:p w14:paraId="42909E9C" w14:textId="77777777" w:rsidR="006A062A" w:rsidRPr="00FF2100" w:rsidRDefault="006A062A" w:rsidP="006A062A">
      <w:pPr>
        <w:spacing w:after="0" w:line="240" w:lineRule="auto"/>
        <w:rPr>
          <w:rFonts w:ascii="Verdana" w:hAnsi="Verdana"/>
          <w:sz w:val="20"/>
          <w:szCs w:val="20"/>
        </w:rPr>
      </w:pPr>
    </w:p>
    <w:p w14:paraId="2B28DCF0"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10: </w:t>
      </w:r>
    </w:p>
    <w:p w14:paraId="69C6E471" w14:textId="4121981F"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Het gemeentebestuur is niet verantwoordelijk voor schade aan derden veroorzaakt door rolstoelen/ kinderwagens of hun inzittenden. </w:t>
      </w:r>
    </w:p>
    <w:p w14:paraId="5EAAF6F9" w14:textId="77777777" w:rsidR="006A062A" w:rsidRDefault="006A062A" w:rsidP="006A062A">
      <w:pPr>
        <w:spacing w:after="0" w:line="360" w:lineRule="auto"/>
        <w:rPr>
          <w:rFonts w:ascii="Verdana" w:hAnsi="Verdana"/>
          <w:sz w:val="20"/>
          <w:szCs w:val="20"/>
        </w:rPr>
      </w:pPr>
    </w:p>
    <w:p w14:paraId="0E36A715" w14:textId="40D5A1BF"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ARTIKEL 11: </w:t>
      </w:r>
    </w:p>
    <w:p w14:paraId="61B496E9"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Het is verboden om de museale ruimtes te betreden met: </w:t>
      </w:r>
    </w:p>
    <w:p w14:paraId="680E5104"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 Rugzakken en grote tassen </w:t>
      </w:r>
    </w:p>
    <w:p w14:paraId="1E6E2F5C"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 Paraplu’s </w:t>
      </w:r>
    </w:p>
    <w:p w14:paraId="041BAF85"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 Fietsen, skateboards, steps </w:t>
      </w:r>
    </w:p>
    <w:p w14:paraId="352945A7"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 Dieren, uitgezonderd blindengeleidehonden en hulphonden </w:t>
      </w:r>
    </w:p>
    <w:p w14:paraId="0B61E453" w14:textId="77777777" w:rsidR="00FF2100" w:rsidRPr="00FF2100" w:rsidRDefault="00FF2100" w:rsidP="006A062A">
      <w:pPr>
        <w:spacing w:after="0" w:line="240" w:lineRule="auto"/>
        <w:rPr>
          <w:rFonts w:ascii="Verdana" w:hAnsi="Verdana"/>
          <w:sz w:val="20"/>
          <w:szCs w:val="20"/>
        </w:rPr>
      </w:pPr>
      <w:r w:rsidRPr="00FF2100">
        <w:rPr>
          <w:rFonts w:ascii="Verdana" w:hAnsi="Verdana"/>
          <w:sz w:val="20"/>
          <w:szCs w:val="20"/>
        </w:rPr>
        <w:t xml:space="preserve">- Eten en drank </w:t>
      </w:r>
    </w:p>
    <w:p w14:paraId="7E9D592F" w14:textId="77777777" w:rsidR="00FF2100" w:rsidRDefault="00FF2100" w:rsidP="006A062A">
      <w:pPr>
        <w:spacing w:after="0" w:line="240" w:lineRule="auto"/>
        <w:rPr>
          <w:rFonts w:ascii="Verdana" w:hAnsi="Verdana"/>
          <w:sz w:val="20"/>
          <w:szCs w:val="20"/>
        </w:rPr>
      </w:pPr>
      <w:r w:rsidRPr="00FF2100">
        <w:rPr>
          <w:rFonts w:ascii="Verdana" w:hAnsi="Verdana"/>
          <w:sz w:val="20"/>
          <w:szCs w:val="20"/>
        </w:rPr>
        <w:t xml:space="preserve">Alle voorwerpen die schade kunnen toebrengen aan de infrastructuur van het museum zijn verboden. </w:t>
      </w:r>
    </w:p>
    <w:p w14:paraId="1BCEF43C" w14:textId="77777777" w:rsidR="006A062A" w:rsidRPr="00FF2100" w:rsidRDefault="006A062A" w:rsidP="006A062A">
      <w:pPr>
        <w:spacing w:after="0" w:line="360" w:lineRule="auto"/>
        <w:rPr>
          <w:rFonts w:ascii="Verdana" w:hAnsi="Verdana"/>
          <w:sz w:val="20"/>
          <w:szCs w:val="20"/>
        </w:rPr>
      </w:pPr>
    </w:p>
    <w:p w14:paraId="75735F73" w14:textId="77777777"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3 - VESTIAIRE </w:t>
      </w:r>
    </w:p>
    <w:p w14:paraId="6621B6E3"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12: </w:t>
      </w:r>
    </w:p>
    <w:p w14:paraId="4EE602A0" w14:textId="28CE5E93"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Bij de onthaalbalie zijn gratis vestiaires beschikbaar. Bezoekers kunnen er kledingstukken, paraplu’s en bagage achterlaten. </w:t>
      </w:r>
    </w:p>
    <w:p w14:paraId="2A59756C" w14:textId="77777777" w:rsidR="004F6909" w:rsidRDefault="004F6909" w:rsidP="006A062A">
      <w:pPr>
        <w:spacing w:after="0" w:line="360" w:lineRule="auto"/>
        <w:rPr>
          <w:rFonts w:ascii="Verdana" w:hAnsi="Verdana"/>
          <w:sz w:val="20"/>
          <w:szCs w:val="20"/>
        </w:rPr>
      </w:pPr>
    </w:p>
    <w:p w14:paraId="68FFA27E" w14:textId="100EFF01"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13: </w:t>
      </w:r>
    </w:p>
    <w:p w14:paraId="37F0B4DA" w14:textId="52CA71B2"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Het NAVIGO Visserijmuseum is niet verantwoordelijk voor verlies, diefstal of </w:t>
      </w:r>
      <w:r w:rsidR="004F6909">
        <w:rPr>
          <w:rFonts w:ascii="Verdana" w:hAnsi="Verdana"/>
          <w:sz w:val="20"/>
          <w:szCs w:val="20"/>
        </w:rPr>
        <w:t>b</w:t>
      </w:r>
      <w:r w:rsidRPr="00FF2100">
        <w:rPr>
          <w:rFonts w:ascii="Verdana" w:hAnsi="Verdana"/>
          <w:sz w:val="20"/>
          <w:szCs w:val="20"/>
        </w:rPr>
        <w:t xml:space="preserve">eschadiging van een (in de vestiaire achtergelaten) voorwerp. </w:t>
      </w:r>
    </w:p>
    <w:p w14:paraId="33FDFD1D" w14:textId="77777777" w:rsidR="004F6909" w:rsidRDefault="004F6909" w:rsidP="006A062A">
      <w:pPr>
        <w:spacing w:after="0" w:line="360" w:lineRule="auto"/>
        <w:rPr>
          <w:rFonts w:ascii="Verdana" w:hAnsi="Verdana"/>
          <w:sz w:val="20"/>
          <w:szCs w:val="20"/>
        </w:rPr>
      </w:pPr>
    </w:p>
    <w:p w14:paraId="2856D0FC" w14:textId="38AF312A"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14: </w:t>
      </w:r>
    </w:p>
    <w:p w14:paraId="259C1975"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Alles wat in de vestiaire achtergelaten wordt, dient voor het sluitingsuur terug afgehaald te worden. </w:t>
      </w:r>
    </w:p>
    <w:p w14:paraId="70896309" w14:textId="27FB78F4" w:rsidR="00FF2100" w:rsidRDefault="00FF2100" w:rsidP="004F6909">
      <w:pPr>
        <w:spacing w:after="0" w:line="240" w:lineRule="auto"/>
        <w:rPr>
          <w:rFonts w:ascii="Verdana" w:hAnsi="Verdana"/>
          <w:sz w:val="20"/>
          <w:szCs w:val="20"/>
        </w:rPr>
      </w:pPr>
      <w:r w:rsidRPr="00FF2100">
        <w:rPr>
          <w:rFonts w:ascii="Verdana" w:hAnsi="Verdana"/>
          <w:sz w:val="20"/>
          <w:szCs w:val="20"/>
        </w:rPr>
        <w:t xml:space="preserve">De niet afgehaalde voorwerpen worden beschouwd als verloren voorwerpen en vallen onder de gemeentelijke procedure: </w:t>
      </w:r>
      <w:hyperlink r:id="rId7" w:history="1">
        <w:r w:rsidR="004F6909" w:rsidRPr="00FF2100">
          <w:rPr>
            <w:rStyle w:val="Hyperlink"/>
            <w:rFonts w:ascii="Verdana" w:hAnsi="Verdana"/>
            <w:sz w:val="20"/>
            <w:szCs w:val="20"/>
          </w:rPr>
          <w:t>https://www.koksijde.be/verloren-en-teruggevonden-voorwerpen</w:t>
        </w:r>
      </w:hyperlink>
      <w:r w:rsidRPr="00FF2100">
        <w:rPr>
          <w:rFonts w:ascii="Verdana" w:hAnsi="Verdana"/>
          <w:sz w:val="20"/>
          <w:szCs w:val="20"/>
        </w:rPr>
        <w:t xml:space="preserve">. </w:t>
      </w:r>
    </w:p>
    <w:p w14:paraId="140E1281" w14:textId="77777777" w:rsidR="004F6909" w:rsidRPr="00FF2100" w:rsidRDefault="004F6909" w:rsidP="004F6909">
      <w:pPr>
        <w:spacing w:after="0" w:line="240" w:lineRule="auto"/>
        <w:rPr>
          <w:rFonts w:ascii="Verdana" w:hAnsi="Verdana"/>
          <w:b/>
          <w:bCs/>
          <w:sz w:val="20"/>
          <w:szCs w:val="20"/>
        </w:rPr>
      </w:pPr>
    </w:p>
    <w:p w14:paraId="61A93FB0" w14:textId="77777777"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4 - ALGEMEEN GEDRAG </w:t>
      </w:r>
    </w:p>
    <w:p w14:paraId="34FD20AC"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15: </w:t>
      </w:r>
    </w:p>
    <w:p w14:paraId="0E1447C1" w14:textId="6EA9E36A" w:rsidR="004F6909" w:rsidRDefault="00FF2100" w:rsidP="004F6909">
      <w:pPr>
        <w:spacing w:after="0" w:line="240" w:lineRule="auto"/>
        <w:rPr>
          <w:rFonts w:ascii="Verdana" w:hAnsi="Verdana"/>
          <w:sz w:val="20"/>
          <w:szCs w:val="20"/>
        </w:rPr>
      </w:pPr>
      <w:r w:rsidRPr="00FF2100">
        <w:rPr>
          <w:rFonts w:ascii="Verdana" w:hAnsi="Verdana"/>
          <w:sz w:val="20"/>
          <w:szCs w:val="20"/>
        </w:rPr>
        <w:t xml:space="preserve">Het NAVIGO Visserijmuseum verwacht dat: </w:t>
      </w:r>
    </w:p>
    <w:p w14:paraId="59EB6F83" w14:textId="77777777" w:rsidR="004F6909" w:rsidRDefault="00FF2100" w:rsidP="004F6909">
      <w:pPr>
        <w:pStyle w:val="Lijstalinea"/>
        <w:numPr>
          <w:ilvl w:val="0"/>
          <w:numId w:val="2"/>
        </w:numPr>
        <w:spacing w:after="0" w:line="240" w:lineRule="auto"/>
        <w:rPr>
          <w:rFonts w:ascii="Verdana" w:hAnsi="Verdana"/>
          <w:sz w:val="20"/>
          <w:szCs w:val="20"/>
        </w:rPr>
      </w:pPr>
      <w:r w:rsidRPr="004F6909">
        <w:rPr>
          <w:rFonts w:ascii="Verdana" w:hAnsi="Verdana"/>
          <w:sz w:val="20"/>
          <w:szCs w:val="20"/>
        </w:rPr>
        <w:t xml:space="preserve">De bezoeker de rust in de museumruimtes bewaart. </w:t>
      </w:r>
    </w:p>
    <w:p w14:paraId="43375C85" w14:textId="77777777" w:rsidR="004F6909" w:rsidRDefault="00FF2100" w:rsidP="004F6909">
      <w:pPr>
        <w:pStyle w:val="Lijstalinea"/>
        <w:numPr>
          <w:ilvl w:val="0"/>
          <w:numId w:val="2"/>
        </w:numPr>
        <w:spacing w:after="0" w:line="240" w:lineRule="auto"/>
        <w:rPr>
          <w:rFonts w:ascii="Verdana" w:hAnsi="Verdana"/>
          <w:sz w:val="20"/>
          <w:szCs w:val="20"/>
        </w:rPr>
      </w:pPr>
      <w:r w:rsidRPr="004F6909">
        <w:rPr>
          <w:rFonts w:ascii="Verdana" w:hAnsi="Verdana"/>
          <w:sz w:val="20"/>
          <w:szCs w:val="20"/>
        </w:rPr>
        <w:t xml:space="preserve">De bezoeker zich correct gedraagt, zowel tegenover het museumpersoneel als tegenover de andere bezoekers. </w:t>
      </w:r>
    </w:p>
    <w:p w14:paraId="369B7D39" w14:textId="3B68EC20" w:rsidR="00FF2100" w:rsidRPr="004F6909" w:rsidRDefault="00FF2100" w:rsidP="004F6909">
      <w:pPr>
        <w:pStyle w:val="Lijstalinea"/>
        <w:numPr>
          <w:ilvl w:val="0"/>
          <w:numId w:val="2"/>
        </w:numPr>
        <w:spacing w:after="0" w:line="240" w:lineRule="auto"/>
        <w:rPr>
          <w:rFonts w:ascii="Verdana" w:hAnsi="Verdana"/>
          <w:sz w:val="20"/>
          <w:szCs w:val="20"/>
        </w:rPr>
      </w:pPr>
      <w:r w:rsidRPr="004F6909">
        <w:rPr>
          <w:rFonts w:ascii="Verdana" w:hAnsi="Verdana"/>
          <w:sz w:val="20"/>
          <w:szCs w:val="20"/>
        </w:rPr>
        <w:t xml:space="preserve">Kinderen jonger dan 12 jaar vergezeld zijn van een volwassene. Ouders, begeleiders en leerkrachten zijn verantwoordelijk voor het gedrag van de door hen begeleide personen. </w:t>
      </w:r>
    </w:p>
    <w:p w14:paraId="061FBE44" w14:textId="77777777" w:rsidR="00FF2100" w:rsidRPr="00FF2100" w:rsidRDefault="00FF2100" w:rsidP="006A062A">
      <w:pPr>
        <w:spacing w:after="0" w:line="360" w:lineRule="auto"/>
        <w:rPr>
          <w:rFonts w:ascii="Verdana" w:hAnsi="Verdana"/>
          <w:sz w:val="20"/>
          <w:szCs w:val="20"/>
        </w:rPr>
      </w:pPr>
    </w:p>
    <w:p w14:paraId="0AD2DFEB"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16: </w:t>
      </w:r>
    </w:p>
    <w:p w14:paraId="56E4EA19"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Het is verboden om: </w:t>
      </w:r>
    </w:p>
    <w:p w14:paraId="26F5B5F9" w14:textId="21A782D8"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De tentoongestelde objecten aan te raken</w:t>
      </w:r>
      <w:r w:rsidR="004F6909">
        <w:rPr>
          <w:rFonts w:ascii="Verdana" w:hAnsi="Verdana"/>
          <w:sz w:val="20"/>
          <w:szCs w:val="20"/>
        </w:rPr>
        <w:t>, tenzij aangegeven.</w:t>
      </w:r>
      <w:r w:rsidRPr="00FF2100">
        <w:rPr>
          <w:rFonts w:ascii="Verdana" w:hAnsi="Verdana"/>
          <w:sz w:val="20"/>
          <w:szCs w:val="20"/>
        </w:rPr>
        <w:t xml:space="preserve"> </w:t>
      </w:r>
    </w:p>
    <w:p w14:paraId="3B52D2B8"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De tentoongestelde objecten te vernietigen en/of te beschadigen </w:t>
      </w:r>
    </w:p>
    <w:p w14:paraId="736ABEB3"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Te leunen tegen de vitrines en andere tentoonstellingsmeubelstukken </w:t>
      </w:r>
    </w:p>
    <w:p w14:paraId="6122BB68"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Te schrijven op muren, kasten, sokkels of andere voorwerpen </w:t>
      </w:r>
    </w:p>
    <w:p w14:paraId="0C7C71A8"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Te rennen </w:t>
      </w:r>
    </w:p>
    <w:p w14:paraId="1D20EA96"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Een andere bezoeker te hinderen in de doorgangen </w:t>
      </w:r>
    </w:p>
    <w:p w14:paraId="12D44AF2"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Te roken in de museumruimtes </w:t>
      </w:r>
    </w:p>
    <w:p w14:paraId="754BE035"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De ruimte te vervuilen met afval </w:t>
      </w:r>
    </w:p>
    <w:p w14:paraId="7AE5373A"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 Handel te drijven, reclame te maken, propaganda te voeren </w:t>
      </w:r>
    </w:p>
    <w:p w14:paraId="4684B484" w14:textId="77777777" w:rsidR="00FF2100" w:rsidRPr="00FF2100" w:rsidRDefault="00FF2100" w:rsidP="004F6909">
      <w:pPr>
        <w:spacing w:after="0" w:line="240" w:lineRule="auto"/>
        <w:rPr>
          <w:rFonts w:ascii="Verdana" w:hAnsi="Verdana"/>
          <w:sz w:val="20"/>
          <w:szCs w:val="20"/>
        </w:rPr>
      </w:pPr>
    </w:p>
    <w:p w14:paraId="6C0DFCF3"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Als sanctie zal de bezoeker het museum onmiddellijk moeten verlaten. </w:t>
      </w:r>
    </w:p>
    <w:p w14:paraId="43E83CB1" w14:textId="77777777" w:rsidR="004F6909" w:rsidRDefault="004F6909" w:rsidP="006A062A">
      <w:pPr>
        <w:spacing w:after="0" w:line="360" w:lineRule="auto"/>
        <w:rPr>
          <w:rFonts w:ascii="Verdana" w:hAnsi="Verdana"/>
          <w:sz w:val="20"/>
          <w:szCs w:val="20"/>
        </w:rPr>
      </w:pPr>
    </w:p>
    <w:p w14:paraId="6FADDDAD" w14:textId="32536220"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5 - BEPALINGEN IN VERBAND MET GROEPEN </w:t>
      </w:r>
    </w:p>
    <w:p w14:paraId="7C1E2929"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17: </w:t>
      </w:r>
    </w:p>
    <w:p w14:paraId="14DB50D6" w14:textId="5FCC6C31"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Groepsbezoeken gebeuren onder de begeleiding van een groepsverantwoordelijke, die toeziet op de naleving van het reglement en op de orde en discipline in de groep. </w:t>
      </w:r>
    </w:p>
    <w:p w14:paraId="278263D0" w14:textId="77777777" w:rsidR="004F6909" w:rsidRDefault="004F6909" w:rsidP="006A062A">
      <w:pPr>
        <w:spacing w:after="0" w:line="360" w:lineRule="auto"/>
        <w:rPr>
          <w:rFonts w:ascii="Verdana" w:hAnsi="Verdana"/>
          <w:sz w:val="20"/>
          <w:szCs w:val="20"/>
        </w:rPr>
      </w:pPr>
    </w:p>
    <w:p w14:paraId="3CB8D8BD" w14:textId="405F6A6B"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ARTIKEL 18: </w:t>
      </w:r>
    </w:p>
    <w:p w14:paraId="1A5FB0F1" w14:textId="77777777" w:rsidR="00FF2100" w:rsidRPr="00FF2100" w:rsidRDefault="00FF2100" w:rsidP="004F6909">
      <w:pPr>
        <w:spacing w:after="0" w:line="240" w:lineRule="auto"/>
        <w:rPr>
          <w:rFonts w:ascii="Verdana" w:hAnsi="Verdana"/>
          <w:sz w:val="20"/>
          <w:szCs w:val="20"/>
        </w:rPr>
      </w:pPr>
      <w:r w:rsidRPr="00FF2100">
        <w:rPr>
          <w:rFonts w:ascii="Verdana" w:hAnsi="Verdana"/>
          <w:sz w:val="20"/>
          <w:szCs w:val="20"/>
        </w:rPr>
        <w:t xml:space="preserve">De groepsverantwoordelijke meldt zich aan de onthaalbalie aan. Hij/ zij ontvangt alle tickets. </w:t>
      </w:r>
    </w:p>
    <w:p w14:paraId="69AB7F9D" w14:textId="77777777" w:rsidR="004F6909" w:rsidRDefault="004F6909" w:rsidP="006A062A">
      <w:pPr>
        <w:spacing w:after="0" w:line="360" w:lineRule="auto"/>
        <w:rPr>
          <w:rFonts w:ascii="Verdana" w:hAnsi="Verdana"/>
          <w:sz w:val="20"/>
          <w:szCs w:val="20"/>
        </w:rPr>
      </w:pPr>
    </w:p>
    <w:p w14:paraId="6413BEB4" w14:textId="06E065BC" w:rsidR="00FF2100" w:rsidRPr="00FF2100" w:rsidRDefault="00FF2100" w:rsidP="006A062A">
      <w:pPr>
        <w:spacing w:after="0" w:line="360" w:lineRule="auto"/>
        <w:rPr>
          <w:rFonts w:ascii="Verdana" w:hAnsi="Verdana"/>
          <w:sz w:val="20"/>
          <w:szCs w:val="20"/>
        </w:rPr>
      </w:pPr>
      <w:r w:rsidRPr="00FF2100">
        <w:rPr>
          <w:rFonts w:ascii="Verdana" w:hAnsi="Verdana"/>
          <w:sz w:val="20"/>
          <w:szCs w:val="20"/>
        </w:rPr>
        <w:t xml:space="preserve">ARTIKEL 19: </w:t>
      </w:r>
    </w:p>
    <w:p w14:paraId="6487DF39" w14:textId="77777777"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In geval van een gidsbeurt mag een groep niet meer dan 20 personen/ leerlingen per gids bevatten. </w:t>
      </w:r>
    </w:p>
    <w:p w14:paraId="4B8B73C2" w14:textId="77777777" w:rsidR="00FF2100" w:rsidRDefault="00FF2100" w:rsidP="00D325C5">
      <w:pPr>
        <w:spacing w:after="0" w:line="240" w:lineRule="auto"/>
        <w:rPr>
          <w:rFonts w:ascii="Verdana" w:hAnsi="Verdana"/>
          <w:sz w:val="20"/>
          <w:szCs w:val="20"/>
        </w:rPr>
      </w:pPr>
      <w:r w:rsidRPr="00FF2100">
        <w:rPr>
          <w:rFonts w:ascii="Verdana" w:hAnsi="Verdana"/>
          <w:sz w:val="20"/>
          <w:szCs w:val="20"/>
        </w:rPr>
        <w:t xml:space="preserve">Vanaf 21 personen telt de groep 2 gidsen. Groepen die een 2de gids niet wensen, kunnen individuele groepsleden zelfstandig het museum laten bezoeken. Deze individuele personen genieten geen groepstarief. </w:t>
      </w:r>
    </w:p>
    <w:p w14:paraId="04072D81" w14:textId="77777777" w:rsidR="00D325C5" w:rsidRPr="00FF2100" w:rsidRDefault="00D325C5" w:rsidP="00D325C5">
      <w:pPr>
        <w:spacing w:after="0" w:line="240" w:lineRule="auto"/>
        <w:rPr>
          <w:rFonts w:ascii="Verdana" w:hAnsi="Verdana"/>
          <w:sz w:val="20"/>
          <w:szCs w:val="20"/>
        </w:rPr>
      </w:pPr>
    </w:p>
    <w:p w14:paraId="3FE4C274" w14:textId="77777777"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ARTIKEL 20: </w:t>
      </w:r>
    </w:p>
    <w:p w14:paraId="73B64D23" w14:textId="61B8B1EF"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De gidsbeurt begint op het afgesproken uur. In het geval van onvoorziene omstandigheden moet het onthaalpersoneel op de hoogte worden gebracht. Als de gids een halfuur moet wachten, heeft hij/zij het recht om huiswaarts te keren. </w:t>
      </w:r>
    </w:p>
    <w:p w14:paraId="5CA299AE" w14:textId="77777777" w:rsidR="00D325C5" w:rsidRDefault="00D325C5" w:rsidP="006A062A">
      <w:pPr>
        <w:spacing w:after="0" w:line="360" w:lineRule="auto"/>
        <w:rPr>
          <w:rFonts w:ascii="Verdana" w:hAnsi="Verdana"/>
          <w:sz w:val="20"/>
          <w:szCs w:val="20"/>
        </w:rPr>
      </w:pPr>
    </w:p>
    <w:p w14:paraId="33BA3B5D" w14:textId="64EEA185"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ARTIKE</w:t>
      </w:r>
      <w:r w:rsidR="00D325C5">
        <w:rPr>
          <w:rFonts w:ascii="Verdana" w:hAnsi="Verdana"/>
          <w:sz w:val="20"/>
          <w:szCs w:val="20"/>
        </w:rPr>
        <w:t>L</w:t>
      </w:r>
      <w:r w:rsidRPr="00FF2100">
        <w:rPr>
          <w:rFonts w:ascii="Verdana" w:hAnsi="Verdana"/>
          <w:sz w:val="20"/>
          <w:szCs w:val="20"/>
        </w:rPr>
        <w:t xml:space="preserve"> 21: </w:t>
      </w:r>
    </w:p>
    <w:p w14:paraId="0A843E2C" w14:textId="77777777" w:rsidR="00FF2100" w:rsidRDefault="00FF2100" w:rsidP="00D325C5">
      <w:pPr>
        <w:spacing w:after="0" w:line="240" w:lineRule="auto"/>
        <w:rPr>
          <w:rFonts w:ascii="Verdana" w:hAnsi="Verdana"/>
          <w:sz w:val="20"/>
          <w:szCs w:val="20"/>
        </w:rPr>
      </w:pPr>
      <w:r w:rsidRPr="00FF2100">
        <w:rPr>
          <w:rFonts w:ascii="Verdana" w:hAnsi="Verdana"/>
          <w:sz w:val="20"/>
          <w:szCs w:val="20"/>
        </w:rPr>
        <w:t xml:space="preserve">Aan de onthaalbalie zijn schrijfplanken beschikbaar. Enkel potlood is toegelaten in de museumzalen. </w:t>
      </w:r>
    </w:p>
    <w:p w14:paraId="7E2B4FF3" w14:textId="77777777" w:rsidR="00D325C5" w:rsidRPr="00FF2100" w:rsidRDefault="00D325C5" w:rsidP="00D325C5">
      <w:pPr>
        <w:spacing w:after="0" w:line="240" w:lineRule="auto"/>
        <w:rPr>
          <w:rFonts w:ascii="Verdana" w:hAnsi="Verdana"/>
          <w:sz w:val="20"/>
          <w:szCs w:val="20"/>
        </w:rPr>
      </w:pPr>
    </w:p>
    <w:p w14:paraId="0E51DA3B" w14:textId="77777777"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6 - FOTOGRAFIE EN FILMOPNAMES </w:t>
      </w:r>
    </w:p>
    <w:p w14:paraId="752DBE68" w14:textId="77777777"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ARTIKEL 22: </w:t>
      </w:r>
    </w:p>
    <w:p w14:paraId="378D2AC7" w14:textId="517E0B19" w:rsidR="00FF2100" w:rsidRDefault="00FF2100" w:rsidP="00D325C5">
      <w:pPr>
        <w:spacing w:after="0" w:line="240" w:lineRule="auto"/>
        <w:rPr>
          <w:rFonts w:ascii="Verdana" w:hAnsi="Verdana"/>
          <w:sz w:val="20"/>
          <w:szCs w:val="20"/>
        </w:rPr>
      </w:pPr>
      <w:r w:rsidRPr="00FF2100">
        <w:rPr>
          <w:rFonts w:ascii="Verdana" w:hAnsi="Verdana"/>
          <w:sz w:val="20"/>
          <w:szCs w:val="20"/>
        </w:rPr>
        <w:t xml:space="preserve">Waar het toegelaten is, mag de bezoeker tijdens zijn bezoek collectiestukken fotograferen of filmen, maar steeds zonder flits of extra belichting. </w:t>
      </w:r>
    </w:p>
    <w:p w14:paraId="25B7AC17" w14:textId="77777777" w:rsidR="00D325C5" w:rsidRPr="00FF2100" w:rsidRDefault="00D325C5" w:rsidP="00D325C5">
      <w:pPr>
        <w:spacing w:after="0" w:line="240" w:lineRule="auto"/>
        <w:rPr>
          <w:rFonts w:ascii="Verdana" w:hAnsi="Verdana"/>
          <w:sz w:val="20"/>
          <w:szCs w:val="20"/>
        </w:rPr>
      </w:pPr>
    </w:p>
    <w:p w14:paraId="3DAEF806" w14:textId="77777777"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ARTIKEL 23: </w:t>
      </w:r>
    </w:p>
    <w:p w14:paraId="7C6DCEF3" w14:textId="77777777" w:rsidR="00FF2100" w:rsidRDefault="00FF2100" w:rsidP="00D325C5">
      <w:pPr>
        <w:spacing w:after="0" w:line="240" w:lineRule="auto"/>
        <w:rPr>
          <w:rFonts w:ascii="Verdana" w:hAnsi="Verdana"/>
          <w:sz w:val="20"/>
          <w:szCs w:val="20"/>
        </w:rPr>
      </w:pPr>
      <w:r w:rsidRPr="00FF2100">
        <w:rPr>
          <w:rFonts w:ascii="Verdana" w:hAnsi="Verdana"/>
          <w:sz w:val="20"/>
          <w:szCs w:val="20"/>
        </w:rPr>
        <w:t xml:space="preserve">De foto’s of opnames mogen in geen geval verspreid worden en zijn enkel toegelaten voor privégebruik. </w:t>
      </w:r>
    </w:p>
    <w:p w14:paraId="14F7F7D0" w14:textId="77777777" w:rsidR="00D325C5" w:rsidRPr="00FF2100" w:rsidRDefault="00D325C5" w:rsidP="00D325C5">
      <w:pPr>
        <w:spacing w:after="0" w:line="240" w:lineRule="auto"/>
        <w:rPr>
          <w:rFonts w:ascii="Verdana" w:hAnsi="Verdana"/>
          <w:sz w:val="20"/>
          <w:szCs w:val="20"/>
        </w:rPr>
      </w:pPr>
    </w:p>
    <w:p w14:paraId="1BA93924" w14:textId="77777777"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ARTIKEL 24: </w:t>
      </w:r>
    </w:p>
    <w:p w14:paraId="2F4C4C06" w14:textId="6F2262D1"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Het is mogelijk dat de bezoeker tijdens het museumbezoek gefotografeerd of gefilmd wordt. Deze opnames kunnen gebruikt worden in de communicatie van het museum. Voorafgaand wordt steeds een mondeling akkoord van de bezoeker gevraagd</w:t>
      </w:r>
      <w:r w:rsidR="00D325C5">
        <w:rPr>
          <w:rFonts w:ascii="Verdana" w:hAnsi="Verdana"/>
          <w:sz w:val="20"/>
          <w:szCs w:val="20"/>
        </w:rPr>
        <w:t xml:space="preserve"> of bij evenementen duidelijk schriftelijk vermeld. </w:t>
      </w:r>
    </w:p>
    <w:p w14:paraId="42EC73E5" w14:textId="77777777" w:rsidR="00D325C5" w:rsidRDefault="00D325C5" w:rsidP="006A062A">
      <w:pPr>
        <w:spacing w:after="0" w:line="360" w:lineRule="auto"/>
        <w:rPr>
          <w:rFonts w:ascii="Verdana" w:hAnsi="Verdana"/>
          <w:sz w:val="20"/>
          <w:szCs w:val="20"/>
        </w:rPr>
      </w:pPr>
    </w:p>
    <w:p w14:paraId="1D0D4E29" w14:textId="7885DFED" w:rsidR="00FF2100" w:rsidRPr="00FF2100" w:rsidRDefault="00FF2100" w:rsidP="00D325C5">
      <w:pPr>
        <w:spacing w:after="0" w:line="240" w:lineRule="auto"/>
        <w:rPr>
          <w:rFonts w:ascii="Verdana" w:hAnsi="Verdana"/>
          <w:sz w:val="20"/>
          <w:szCs w:val="20"/>
        </w:rPr>
      </w:pPr>
      <w:r w:rsidRPr="00FF2100">
        <w:rPr>
          <w:rFonts w:ascii="Verdana" w:hAnsi="Verdana"/>
          <w:sz w:val="20"/>
          <w:szCs w:val="20"/>
        </w:rPr>
        <w:t xml:space="preserve">ARTIKEL 25: </w:t>
      </w:r>
    </w:p>
    <w:p w14:paraId="227C356A" w14:textId="77777777" w:rsidR="00FF2100" w:rsidRDefault="00FF2100" w:rsidP="00D325C5">
      <w:pPr>
        <w:spacing w:after="0" w:line="240" w:lineRule="auto"/>
        <w:rPr>
          <w:rFonts w:ascii="Verdana" w:hAnsi="Verdana"/>
          <w:sz w:val="20"/>
          <w:szCs w:val="20"/>
        </w:rPr>
      </w:pPr>
      <w:r w:rsidRPr="00FF2100">
        <w:rPr>
          <w:rFonts w:ascii="Verdana" w:hAnsi="Verdana"/>
          <w:sz w:val="20"/>
          <w:szCs w:val="20"/>
        </w:rPr>
        <w:t xml:space="preserve">In alle museumzalen is er permanente camerabewaking. Deze wordt duidelijk aangeduid door pictogrammen. </w:t>
      </w:r>
    </w:p>
    <w:p w14:paraId="7B7B5F86" w14:textId="77777777" w:rsidR="00D325C5" w:rsidRPr="00FF2100" w:rsidRDefault="00D325C5" w:rsidP="00D325C5">
      <w:pPr>
        <w:spacing w:after="0" w:line="240" w:lineRule="auto"/>
        <w:rPr>
          <w:rFonts w:ascii="Verdana" w:hAnsi="Verdana"/>
          <w:sz w:val="20"/>
          <w:szCs w:val="20"/>
        </w:rPr>
      </w:pPr>
    </w:p>
    <w:p w14:paraId="1219F808" w14:textId="77777777"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7 - VEILIGHEID </w:t>
      </w:r>
    </w:p>
    <w:p w14:paraId="094CFA31" w14:textId="77777777"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ARTIKEL 26: </w:t>
      </w:r>
    </w:p>
    <w:p w14:paraId="10CD77F2" w14:textId="3FA1C68F"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Het NAVIGO-museum en zijn personeelsleden heeft steeds het recht om – bij elke onrechtmatige of onregelmatige gebeurtenis – contact op te nemen met de politie en om een bezoeker toegang te weigeren. </w:t>
      </w:r>
    </w:p>
    <w:p w14:paraId="7CFE6F07" w14:textId="77777777" w:rsidR="00D565E1" w:rsidRDefault="00D565E1" w:rsidP="006A062A">
      <w:pPr>
        <w:spacing w:after="0" w:line="360" w:lineRule="auto"/>
        <w:rPr>
          <w:rFonts w:ascii="Verdana" w:hAnsi="Verdana"/>
          <w:sz w:val="20"/>
          <w:szCs w:val="20"/>
        </w:rPr>
      </w:pPr>
    </w:p>
    <w:p w14:paraId="6B436BD4" w14:textId="77777777" w:rsidR="00B0471E" w:rsidRDefault="00B0471E" w:rsidP="006A062A">
      <w:pPr>
        <w:spacing w:after="0" w:line="360" w:lineRule="auto"/>
        <w:rPr>
          <w:rFonts w:ascii="Verdana" w:hAnsi="Verdana"/>
          <w:sz w:val="20"/>
          <w:szCs w:val="20"/>
        </w:rPr>
      </w:pPr>
    </w:p>
    <w:p w14:paraId="357F3829" w14:textId="1A7105F6"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lastRenderedPageBreak/>
        <w:t xml:space="preserve">ARTIKEL 27: </w:t>
      </w:r>
    </w:p>
    <w:p w14:paraId="77677750" w14:textId="505CA460" w:rsidR="00FF2100" w:rsidRDefault="00FF2100" w:rsidP="00D565E1">
      <w:pPr>
        <w:spacing w:after="0" w:line="240" w:lineRule="auto"/>
        <w:rPr>
          <w:rFonts w:ascii="Verdana" w:hAnsi="Verdana"/>
          <w:sz w:val="20"/>
          <w:szCs w:val="20"/>
        </w:rPr>
      </w:pPr>
      <w:r w:rsidRPr="00FF2100">
        <w:rPr>
          <w:rFonts w:ascii="Verdana" w:hAnsi="Verdana"/>
          <w:sz w:val="20"/>
          <w:szCs w:val="20"/>
        </w:rPr>
        <w:t xml:space="preserve">In het geval van uitzonderlijke omstandigheden heeft het team van het NAVIGO-museum het recht om over te gaan tot een (gedeeltelijke) sluiting van het museum of tot een wijziging van de openingsuren. </w:t>
      </w:r>
    </w:p>
    <w:p w14:paraId="6C3AA44F" w14:textId="77777777" w:rsidR="00D565E1" w:rsidRPr="00FF2100" w:rsidRDefault="00D565E1" w:rsidP="00D565E1">
      <w:pPr>
        <w:spacing w:after="0" w:line="240" w:lineRule="auto"/>
        <w:rPr>
          <w:rFonts w:ascii="Verdana" w:hAnsi="Verdana"/>
          <w:sz w:val="20"/>
          <w:szCs w:val="20"/>
        </w:rPr>
      </w:pPr>
    </w:p>
    <w:p w14:paraId="57593591" w14:textId="77777777" w:rsidR="00FF2100" w:rsidRPr="00FF2100" w:rsidRDefault="00FF2100" w:rsidP="006A062A">
      <w:pPr>
        <w:spacing w:after="0" w:line="360" w:lineRule="auto"/>
        <w:rPr>
          <w:rFonts w:ascii="Verdana" w:hAnsi="Verdana"/>
          <w:b/>
          <w:bCs/>
          <w:sz w:val="20"/>
          <w:szCs w:val="20"/>
        </w:rPr>
      </w:pPr>
      <w:r w:rsidRPr="00FF2100">
        <w:rPr>
          <w:rFonts w:ascii="Verdana" w:hAnsi="Verdana"/>
          <w:b/>
          <w:bCs/>
          <w:sz w:val="20"/>
          <w:szCs w:val="20"/>
        </w:rPr>
        <w:t xml:space="preserve">HOOFDSTUK 8 - KLACHTEN </w:t>
      </w:r>
    </w:p>
    <w:p w14:paraId="1468DF1C" w14:textId="77777777"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ARTIKEL 28: </w:t>
      </w:r>
    </w:p>
    <w:p w14:paraId="74FCA121" w14:textId="633FB867" w:rsidR="00FF2100" w:rsidRDefault="00FF2100" w:rsidP="00D565E1">
      <w:pPr>
        <w:spacing w:after="0" w:line="240" w:lineRule="auto"/>
        <w:rPr>
          <w:rFonts w:ascii="Verdana" w:hAnsi="Verdana"/>
          <w:sz w:val="20"/>
          <w:szCs w:val="20"/>
        </w:rPr>
      </w:pPr>
      <w:r w:rsidRPr="00FF2100">
        <w:rPr>
          <w:rFonts w:ascii="Verdana" w:hAnsi="Verdana"/>
          <w:sz w:val="20"/>
          <w:szCs w:val="20"/>
        </w:rPr>
        <w:t xml:space="preserve">De bezoeker heeft geen verhaal bij klachten indien bepaalde objecten of een deel van het museum niet geopend is voor het publiek. Dat kan bv. het geval zijn tijdens werkzaamheden in het museumgebouw of indien er klachten ontstaan door het niet of onvoldoende functioneren van bepaalde faciliteiten. </w:t>
      </w:r>
    </w:p>
    <w:p w14:paraId="680147EA" w14:textId="77777777" w:rsidR="00D565E1" w:rsidRPr="00FF2100" w:rsidRDefault="00D565E1" w:rsidP="00D565E1">
      <w:pPr>
        <w:spacing w:after="0" w:line="240" w:lineRule="auto"/>
        <w:rPr>
          <w:rFonts w:ascii="Verdana" w:hAnsi="Verdana"/>
          <w:sz w:val="20"/>
          <w:szCs w:val="20"/>
        </w:rPr>
      </w:pPr>
    </w:p>
    <w:p w14:paraId="1ABE6AB3" w14:textId="77777777"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ARTIKEL 29: </w:t>
      </w:r>
    </w:p>
    <w:p w14:paraId="7F8215C6" w14:textId="1430B89F"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Alle vormen van overlast veroorzaakt door andere bezoekers (geluidsoverlast, diefstal, etc.) vallen buiten de verantwoordelijkheid van het gemeentebestuur. </w:t>
      </w:r>
    </w:p>
    <w:p w14:paraId="76C98782" w14:textId="77777777" w:rsidR="00D565E1" w:rsidRDefault="00D565E1" w:rsidP="006A062A">
      <w:pPr>
        <w:spacing w:after="0" w:line="360" w:lineRule="auto"/>
        <w:rPr>
          <w:rFonts w:ascii="Verdana" w:hAnsi="Verdana"/>
          <w:sz w:val="20"/>
          <w:szCs w:val="20"/>
        </w:rPr>
      </w:pPr>
    </w:p>
    <w:p w14:paraId="3C8A4D48" w14:textId="7DE5DFD9" w:rsidR="00FF2100" w:rsidRPr="00FF2100" w:rsidRDefault="00FF2100" w:rsidP="00D565E1">
      <w:pPr>
        <w:spacing w:after="0" w:line="240" w:lineRule="auto"/>
        <w:rPr>
          <w:rFonts w:ascii="Verdana" w:hAnsi="Verdana"/>
          <w:sz w:val="20"/>
          <w:szCs w:val="20"/>
        </w:rPr>
      </w:pPr>
      <w:r w:rsidRPr="00FF2100">
        <w:rPr>
          <w:rFonts w:ascii="Verdana" w:hAnsi="Verdana"/>
          <w:sz w:val="20"/>
          <w:szCs w:val="20"/>
        </w:rPr>
        <w:t xml:space="preserve">ARTIKEL 30: </w:t>
      </w:r>
    </w:p>
    <w:p w14:paraId="344C0433" w14:textId="2C6073D9" w:rsidR="00C57434" w:rsidRPr="00FF2100" w:rsidRDefault="00FF2100" w:rsidP="00D565E1">
      <w:pPr>
        <w:spacing w:after="0" w:line="240" w:lineRule="auto"/>
        <w:rPr>
          <w:rFonts w:ascii="Verdana" w:hAnsi="Verdana"/>
          <w:sz w:val="20"/>
          <w:szCs w:val="20"/>
        </w:rPr>
      </w:pPr>
      <w:r w:rsidRPr="00FF2100">
        <w:rPr>
          <w:rFonts w:ascii="Verdana" w:hAnsi="Verdana"/>
          <w:sz w:val="20"/>
          <w:szCs w:val="20"/>
        </w:rPr>
        <w:t>De bezoeker kan zijn/haar klachten, tips of suggesties altijd sturen naar klachten@koksijde.be, of noteren in het gastenboek aan het onthaal.</w:t>
      </w:r>
    </w:p>
    <w:sectPr w:rsidR="00C57434" w:rsidRPr="00FF2100" w:rsidSect="00FF2100">
      <w:headerReference w:type="default" r:id="rId8"/>
      <w:footerReference w:type="default" r:id="rId9"/>
      <w:pgSz w:w="11906" w:h="16838"/>
      <w:pgMar w:top="1417" w:right="1417" w:bottom="1417" w:left="1417"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42FA9" w14:textId="77777777" w:rsidR="00FF2100" w:rsidRDefault="00FF2100" w:rsidP="00FF2100">
      <w:pPr>
        <w:spacing w:after="0" w:line="240" w:lineRule="auto"/>
      </w:pPr>
      <w:r>
        <w:separator/>
      </w:r>
    </w:p>
  </w:endnote>
  <w:endnote w:type="continuationSeparator" w:id="0">
    <w:p w14:paraId="0D61F847" w14:textId="77777777" w:rsidR="00FF2100" w:rsidRDefault="00FF2100" w:rsidP="00FF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47316" w14:textId="78B14A0C" w:rsidR="00FF2100" w:rsidRPr="00FF2100" w:rsidRDefault="00FF2100" w:rsidP="00FF2100">
    <w:pPr>
      <w:spacing w:after="0" w:line="240" w:lineRule="auto"/>
      <w:rPr>
        <w:rFonts w:ascii="Verdana" w:hAnsi="Verdana"/>
        <w:b/>
        <w:bCs/>
        <w:sz w:val="18"/>
        <w:szCs w:val="18"/>
      </w:rPr>
    </w:pPr>
    <w:r w:rsidRPr="00FF2100">
      <w:rPr>
        <w:rFonts w:ascii="Verdana" w:hAnsi="Verdana"/>
        <w:b/>
        <w:bCs/>
        <w:sz w:val="18"/>
        <w:szCs w:val="18"/>
      </w:rPr>
      <w:t>NAVIGO Visserijmuseum</w:t>
    </w:r>
    <w:r w:rsidRPr="00FF2100">
      <w:rPr>
        <w:b/>
        <w:bCs/>
        <w:sz w:val="18"/>
        <w:szCs w:val="18"/>
      </w:rPr>
      <w:t xml:space="preserve"> </w:t>
    </w:r>
    <w:r w:rsidRPr="00FF2100">
      <w:rPr>
        <w:rFonts w:ascii="Verdana" w:hAnsi="Verdana"/>
        <w:b/>
        <w:bCs/>
        <w:sz w:val="18"/>
        <w:szCs w:val="18"/>
      </w:rPr>
      <w:t xml:space="preserve">| </w:t>
    </w:r>
    <w:proofErr w:type="spellStart"/>
    <w:r w:rsidRPr="00FF2100">
      <w:rPr>
        <w:rFonts w:ascii="Verdana" w:hAnsi="Verdana"/>
        <w:b/>
        <w:bCs/>
        <w:sz w:val="18"/>
        <w:szCs w:val="18"/>
      </w:rPr>
      <w:t>Vrijheidstraat</w:t>
    </w:r>
    <w:proofErr w:type="spellEnd"/>
    <w:r w:rsidRPr="00FF2100">
      <w:rPr>
        <w:rFonts w:ascii="Verdana" w:hAnsi="Verdana"/>
        <w:b/>
        <w:bCs/>
        <w:sz w:val="18"/>
        <w:szCs w:val="18"/>
      </w:rPr>
      <w:t xml:space="preserve"> 6, 8670 Koksijde (Oostduinkerke) | België </w:t>
    </w:r>
  </w:p>
  <w:p w14:paraId="390034A4" w14:textId="17756309" w:rsidR="00FF2100" w:rsidRPr="00FF2100" w:rsidRDefault="00FF2100" w:rsidP="00FF2100">
    <w:pPr>
      <w:spacing w:after="0" w:line="240" w:lineRule="auto"/>
      <w:rPr>
        <w:b/>
        <w:bCs/>
        <w:sz w:val="18"/>
        <w:szCs w:val="18"/>
      </w:rPr>
    </w:pPr>
    <w:r w:rsidRPr="00FF2100">
      <w:rPr>
        <w:rFonts w:ascii="Verdana" w:hAnsi="Verdana"/>
        <w:b/>
        <w:bCs/>
        <w:sz w:val="18"/>
        <w:szCs w:val="18"/>
      </w:rPr>
      <w:t xml:space="preserve">T. </w:t>
    </w:r>
    <w:r>
      <w:rPr>
        <w:rFonts w:ascii="Verdana" w:hAnsi="Verdana"/>
        <w:b/>
        <w:bCs/>
        <w:sz w:val="18"/>
        <w:szCs w:val="18"/>
      </w:rPr>
      <w:t>+</w:t>
    </w:r>
    <w:r w:rsidRPr="00FF2100">
      <w:rPr>
        <w:rFonts w:ascii="Verdana" w:hAnsi="Verdana"/>
        <w:b/>
        <w:bCs/>
        <w:sz w:val="18"/>
        <w:szCs w:val="18"/>
      </w:rPr>
      <w:t xml:space="preserve">32 (0)58 51 24 68 | </w:t>
    </w:r>
    <w:hyperlink r:id="rId1" w:history="1">
      <w:r w:rsidRPr="00FF2100">
        <w:rPr>
          <w:rStyle w:val="Hyperlink"/>
          <w:rFonts w:ascii="Verdana" w:hAnsi="Verdana"/>
          <w:b/>
          <w:bCs/>
          <w:sz w:val="18"/>
          <w:szCs w:val="18"/>
        </w:rPr>
        <w:t>info@navigomuseum.be</w:t>
      </w:r>
    </w:hyperlink>
    <w:r w:rsidRPr="00FF2100">
      <w:rPr>
        <w:rFonts w:ascii="Verdana" w:hAnsi="Verdana"/>
        <w:b/>
        <w:bCs/>
        <w:sz w:val="18"/>
        <w:szCs w:val="18"/>
      </w:rPr>
      <w:t xml:space="preserve"> | www.navigomuseum.be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C6618" w14:textId="77777777" w:rsidR="00FF2100" w:rsidRDefault="00FF2100" w:rsidP="00FF2100">
      <w:pPr>
        <w:spacing w:after="0" w:line="240" w:lineRule="auto"/>
      </w:pPr>
      <w:r>
        <w:separator/>
      </w:r>
    </w:p>
  </w:footnote>
  <w:footnote w:type="continuationSeparator" w:id="0">
    <w:p w14:paraId="64BBEBB8" w14:textId="77777777" w:rsidR="00FF2100" w:rsidRDefault="00FF2100" w:rsidP="00FF2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49F77" w14:textId="2640B981" w:rsidR="00FF2100" w:rsidRPr="00F9159A" w:rsidRDefault="00F9159A">
    <w:pPr>
      <w:pStyle w:val="Koptekst"/>
      <w:rPr>
        <w:rFonts w:ascii="Verdana" w:hAnsi="Verdana"/>
        <w:b/>
        <w:bCs/>
        <w:sz w:val="28"/>
        <w:szCs w:val="28"/>
      </w:rPr>
    </w:pPr>
    <w:r w:rsidRPr="00F9159A">
      <w:rPr>
        <w:rFonts w:ascii="Verdana" w:hAnsi="Verdana"/>
        <w:b/>
        <w:bCs/>
        <w:sz w:val="28"/>
        <w:szCs w:val="28"/>
      </w:rPr>
      <w:t xml:space="preserve">NAVIGO Visserijmuseum </w:t>
    </w:r>
  </w:p>
  <w:p w14:paraId="234B772D" w14:textId="0692160F" w:rsidR="00FF2100" w:rsidRDefault="00F9159A">
    <w:pPr>
      <w:pStyle w:val="Koptekst"/>
    </w:pPr>
    <w:r>
      <w:rPr>
        <w:noProof/>
      </w:rPr>
      <w:t>Gemeente Koksijde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44773"/>
    <w:multiLevelType w:val="hybridMultilevel"/>
    <w:tmpl w:val="97949E06"/>
    <w:lvl w:ilvl="0" w:tplc="8E98ED86">
      <w:start w:val="2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52FC5D24"/>
    <w:multiLevelType w:val="hybridMultilevel"/>
    <w:tmpl w:val="B01A82C2"/>
    <w:lvl w:ilvl="0" w:tplc="8E98ED86">
      <w:start w:val="2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44642572">
    <w:abstractNumId w:val="1"/>
  </w:num>
  <w:num w:numId="2" w16cid:durableId="1757895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00"/>
    <w:rsid w:val="004F6909"/>
    <w:rsid w:val="006A062A"/>
    <w:rsid w:val="0087222B"/>
    <w:rsid w:val="009857D5"/>
    <w:rsid w:val="00B0471E"/>
    <w:rsid w:val="00C57434"/>
    <w:rsid w:val="00D325C5"/>
    <w:rsid w:val="00D565E1"/>
    <w:rsid w:val="00F9159A"/>
    <w:rsid w:val="00FF21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7BC5E"/>
  <w15:chartTrackingRefBased/>
  <w15:docId w15:val="{6ADCCAAE-039E-452F-A347-8D73F1DD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F210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F2100"/>
  </w:style>
  <w:style w:type="paragraph" w:styleId="Voettekst">
    <w:name w:val="footer"/>
    <w:basedOn w:val="Standaard"/>
    <w:link w:val="VoettekstChar"/>
    <w:uiPriority w:val="99"/>
    <w:unhideWhenUsed/>
    <w:rsid w:val="00FF210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F2100"/>
  </w:style>
  <w:style w:type="character" w:styleId="Hyperlink">
    <w:name w:val="Hyperlink"/>
    <w:basedOn w:val="Standaardalinea-lettertype"/>
    <w:uiPriority w:val="99"/>
    <w:unhideWhenUsed/>
    <w:rsid w:val="00FF2100"/>
    <w:rPr>
      <w:color w:val="0563C1" w:themeColor="hyperlink"/>
      <w:u w:val="single"/>
    </w:rPr>
  </w:style>
  <w:style w:type="character" w:styleId="Onopgelostemelding">
    <w:name w:val="Unresolved Mention"/>
    <w:basedOn w:val="Standaardalinea-lettertype"/>
    <w:uiPriority w:val="99"/>
    <w:semiHidden/>
    <w:unhideWhenUsed/>
    <w:rsid w:val="00FF2100"/>
    <w:rPr>
      <w:color w:val="605E5C"/>
      <w:shd w:val="clear" w:color="auto" w:fill="E1DFDD"/>
    </w:rPr>
  </w:style>
  <w:style w:type="paragraph" w:styleId="Lijstalinea">
    <w:name w:val="List Paragraph"/>
    <w:basedOn w:val="Standaard"/>
    <w:uiPriority w:val="34"/>
    <w:qFormat/>
    <w:rsid w:val="006A06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koksijde.be/verloren-en-teruggevonden-voorwerp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navigomuseum.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1102</Words>
  <Characters>6067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Krinstinsky Bianca</dc:creator>
  <cp:keywords/>
  <dc:description/>
  <cp:lastModifiedBy>Krinstinsky Bianca</cp:lastModifiedBy>
  <cp:revision>5</cp:revision>
  <dcterms:created xsi:type="dcterms:W3CDTF">2024-01-05T10:07:00Z</dcterms:created>
  <dcterms:modified xsi:type="dcterms:W3CDTF">2024-01-05T10:38:00Z</dcterms:modified>
</cp:coreProperties>
</file>