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14170" w:type="dxa"/>
        <w:tblLayout w:type="fixed"/>
        <w:tblLook w:val="04A0" w:firstRow="1" w:lastRow="0" w:firstColumn="1" w:lastColumn="0" w:noHBand="0" w:noVBand="1"/>
      </w:tblPr>
      <w:tblGrid>
        <w:gridCol w:w="14170"/>
      </w:tblGrid>
      <w:tr w:rsidR="00B93AA7" w:rsidRPr="00B93AA7" w14:paraId="1087264C" w14:textId="77777777" w:rsidTr="00B93AA7">
        <w:tc>
          <w:tcPr>
            <w:tcW w:w="14170" w:type="dxa"/>
            <w:vAlign w:val="center"/>
          </w:tcPr>
          <w:p w14:paraId="37E7E8F5" w14:textId="77777777" w:rsidR="00B93AA7" w:rsidRDefault="00B93AA7" w:rsidP="00B93AA7">
            <w:pPr>
              <w:jc w:val="center"/>
              <w:rPr>
                <w:rFonts w:ascii="Verdana" w:hAnsi="Verdana"/>
                <w:b/>
                <w:sz w:val="18"/>
                <w:szCs w:val="18"/>
              </w:rPr>
            </w:pPr>
          </w:p>
          <w:p w14:paraId="21D6F0EF" w14:textId="2D4EE4A6" w:rsidR="00B93AA7" w:rsidRDefault="00B93AA7" w:rsidP="00B93AA7">
            <w:pPr>
              <w:jc w:val="center"/>
              <w:rPr>
                <w:rFonts w:ascii="Verdana" w:hAnsi="Verdana"/>
                <w:b/>
                <w:sz w:val="18"/>
                <w:szCs w:val="18"/>
              </w:rPr>
            </w:pPr>
            <w:r w:rsidRPr="00B93AA7">
              <w:rPr>
                <w:rFonts w:ascii="Verdana" w:hAnsi="Verdana"/>
                <w:b/>
                <w:sz w:val="18"/>
                <w:szCs w:val="18"/>
              </w:rPr>
              <w:t>HUISHOUDELIJK REGLEMENT GEMEENTERAAD KOKSIJDE</w:t>
            </w:r>
          </w:p>
          <w:p w14:paraId="46A66DED" w14:textId="79D401B9" w:rsidR="00773F49" w:rsidRDefault="00773F49" w:rsidP="00B93AA7">
            <w:pPr>
              <w:jc w:val="center"/>
              <w:rPr>
                <w:rFonts w:ascii="Verdana" w:hAnsi="Verdana"/>
                <w:b/>
                <w:sz w:val="18"/>
                <w:szCs w:val="18"/>
              </w:rPr>
            </w:pPr>
          </w:p>
          <w:p w14:paraId="5553143C" w14:textId="785818CD" w:rsidR="00773F49" w:rsidRPr="00B93AA7" w:rsidRDefault="00773F49" w:rsidP="00E6165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Verdana" w:hAnsi="Verdana"/>
                <w:b/>
                <w:sz w:val="18"/>
                <w:szCs w:val="18"/>
              </w:rPr>
            </w:pPr>
            <w:r>
              <w:rPr>
                <w:rFonts w:ascii="Verdana" w:hAnsi="Verdana"/>
                <w:b/>
                <w:sz w:val="18"/>
                <w:szCs w:val="18"/>
              </w:rPr>
              <w:t>INLEIDENDE BEPALINGEN</w:t>
            </w:r>
          </w:p>
          <w:p w14:paraId="5A479D9B" w14:textId="6874686A" w:rsidR="00B93AA7" w:rsidRDefault="00F63CEE" w:rsidP="00510796">
            <w:pPr>
              <w:spacing w:line="300" w:lineRule="exact"/>
              <w:contextualSpacing w:val="0"/>
              <w:jc w:val="both"/>
              <w:rPr>
                <w:rFonts w:ascii="Verdana" w:hAnsi="Verdana"/>
                <w:b/>
                <w:sz w:val="18"/>
                <w:szCs w:val="18"/>
                <w:lang w:val="nl-NL"/>
              </w:rPr>
            </w:pPr>
            <w:r>
              <w:rPr>
                <w:rFonts w:ascii="Verdana" w:hAnsi="Verdana"/>
                <w:b/>
                <w:sz w:val="18"/>
                <w:szCs w:val="18"/>
                <w:lang w:val="nl-NL"/>
              </w:rPr>
              <w:t>Art.</w:t>
            </w:r>
            <w:r w:rsidR="00773F49">
              <w:rPr>
                <w:rFonts w:ascii="Verdana" w:hAnsi="Verdana"/>
                <w:b/>
                <w:sz w:val="18"/>
                <w:szCs w:val="18"/>
                <w:lang w:val="nl-NL"/>
              </w:rPr>
              <w:t xml:space="preserve"> 1.</w:t>
            </w:r>
          </w:p>
          <w:p w14:paraId="4F0CC4CA" w14:textId="77777777" w:rsidR="00773F49" w:rsidRPr="00E6165D" w:rsidRDefault="00773F49" w:rsidP="00510796">
            <w:pPr>
              <w:spacing w:line="300" w:lineRule="exact"/>
              <w:contextualSpacing w:val="0"/>
              <w:jc w:val="both"/>
              <w:rPr>
                <w:rFonts w:ascii="Verdana" w:hAnsi="Verdana"/>
                <w:bCs/>
                <w:sz w:val="18"/>
                <w:szCs w:val="18"/>
                <w:lang w:val="nl-NL"/>
              </w:rPr>
            </w:pPr>
            <w:r w:rsidRPr="00E6165D">
              <w:rPr>
                <w:rFonts w:ascii="Verdana" w:hAnsi="Verdana"/>
                <w:bCs/>
                <w:sz w:val="18"/>
                <w:szCs w:val="18"/>
                <w:lang w:val="nl-NL"/>
              </w:rPr>
              <w:t>Dit huishoudelijk reglement stelt, in toepassing van artikel 38 van het Decreet van 22 december 2017 over het lokaal bestuur, nadere regels vast met betrekking tot de werking van de gemeenteraad in Koksijde.</w:t>
            </w:r>
          </w:p>
          <w:p w14:paraId="2676752D" w14:textId="77777777" w:rsidR="00773F49" w:rsidRPr="00E6165D" w:rsidRDefault="00773F49" w:rsidP="00510796">
            <w:pPr>
              <w:spacing w:line="300" w:lineRule="exact"/>
              <w:contextualSpacing w:val="0"/>
              <w:jc w:val="both"/>
              <w:rPr>
                <w:rFonts w:ascii="Verdana" w:hAnsi="Verdana"/>
                <w:bCs/>
                <w:sz w:val="18"/>
                <w:szCs w:val="18"/>
                <w:lang w:val="nl-NL"/>
              </w:rPr>
            </w:pPr>
            <w:r w:rsidRPr="00E6165D">
              <w:rPr>
                <w:rFonts w:ascii="Verdana" w:hAnsi="Verdana"/>
                <w:bCs/>
                <w:sz w:val="18"/>
                <w:szCs w:val="18"/>
                <w:lang w:val="nl-NL"/>
              </w:rPr>
              <w:t>Sommige bepalingen van dit huishoudelijk reglement nemen inhoudelijk bepalingen van het decreet over of verwijzen ernaar, andere zijn eigen nadere invullingen. Voor onderdelen of aspecten die in het decreet geregeld zijn, doch in dit huishoudelijk reglement niet nog eens uitdrukkelijk hernomen worden, gelden de decretale bepalingen. Wanneer zij op bepaalde punten niet geheel (meer) zouden overeenstemmen, hebben de decretale bepalingen steeds voorrang boven die van het huishoudelijk reglement.</w:t>
            </w:r>
          </w:p>
          <w:p w14:paraId="113B24FF" w14:textId="3C2304A8" w:rsidR="00773F49" w:rsidRPr="00773F49" w:rsidRDefault="00773F49" w:rsidP="00E6165D">
            <w:pPr>
              <w:spacing w:line="300" w:lineRule="exact"/>
              <w:contextualSpacing w:val="0"/>
              <w:jc w:val="both"/>
              <w:rPr>
                <w:rFonts w:ascii="Verdana" w:hAnsi="Verdana"/>
                <w:b/>
                <w:sz w:val="18"/>
                <w:szCs w:val="18"/>
                <w:lang w:val="nl-NL"/>
              </w:rPr>
            </w:pPr>
          </w:p>
        </w:tc>
      </w:tr>
      <w:tr w:rsidR="00B93AA7" w:rsidRPr="00B93AA7" w14:paraId="036DC653" w14:textId="77777777" w:rsidTr="00B93AA7">
        <w:tc>
          <w:tcPr>
            <w:tcW w:w="14170" w:type="dxa"/>
            <w:shd w:val="clear" w:color="auto" w:fill="D9D9D9" w:themeFill="background1" w:themeFillShade="D9"/>
          </w:tcPr>
          <w:p w14:paraId="2502E506" w14:textId="77777777" w:rsidR="00B93AA7" w:rsidRPr="00B93AA7" w:rsidRDefault="00B93AA7" w:rsidP="00421915">
            <w:pPr>
              <w:jc w:val="center"/>
              <w:rPr>
                <w:rFonts w:ascii="Verdana" w:hAnsi="Verdana" w:cstheme="minorHAnsi"/>
                <w:b/>
                <w:color w:val="auto"/>
                <w:sz w:val="18"/>
                <w:szCs w:val="18"/>
              </w:rPr>
            </w:pPr>
            <w:bookmarkStart w:id="0" w:name="_Hlk535489909"/>
            <w:r w:rsidRPr="00B93AA7">
              <w:rPr>
                <w:rFonts w:ascii="Verdana" w:hAnsi="Verdana" w:cstheme="minorHAnsi"/>
                <w:b/>
                <w:color w:val="auto"/>
                <w:sz w:val="18"/>
                <w:szCs w:val="18"/>
                <w:lang w:val="nl-NL"/>
              </w:rPr>
              <w:t xml:space="preserve">BIJEENROEPING </w:t>
            </w:r>
          </w:p>
        </w:tc>
      </w:tr>
      <w:bookmarkEnd w:id="0"/>
      <w:tr w:rsidR="00B93AA7" w:rsidRPr="00B93AA7" w14:paraId="3B909A98" w14:textId="77777777" w:rsidTr="00B93AA7">
        <w:tc>
          <w:tcPr>
            <w:tcW w:w="14170" w:type="dxa"/>
          </w:tcPr>
          <w:p w14:paraId="254A19FD" w14:textId="212E5470" w:rsidR="00B93AA7" w:rsidRPr="00B93AA7" w:rsidRDefault="00F63CEE" w:rsidP="00E80851">
            <w:pPr>
              <w:spacing w:line="300" w:lineRule="exact"/>
              <w:contextualSpacing w:val="0"/>
              <w:jc w:val="both"/>
              <w:rPr>
                <w:rFonts w:ascii="Verdana" w:hAnsi="Verdana"/>
                <w:b/>
                <w:color w:val="auto"/>
                <w:sz w:val="18"/>
                <w:szCs w:val="18"/>
                <w:lang w:val="nl-NL"/>
              </w:rPr>
            </w:pPr>
            <w:r>
              <w:rPr>
                <w:rFonts w:ascii="Verdana" w:hAnsi="Verdana"/>
                <w:b/>
                <w:color w:val="auto"/>
                <w:sz w:val="18"/>
                <w:szCs w:val="18"/>
                <w:lang w:val="nl-NL"/>
              </w:rPr>
              <w:t>Art.</w:t>
            </w:r>
            <w:r w:rsidR="00B93AA7" w:rsidRPr="00B93AA7">
              <w:rPr>
                <w:rFonts w:ascii="Verdana" w:hAnsi="Verdana"/>
                <w:b/>
                <w:color w:val="auto"/>
                <w:sz w:val="18"/>
                <w:szCs w:val="18"/>
                <w:lang w:val="nl-NL"/>
              </w:rPr>
              <w:t xml:space="preserve"> </w:t>
            </w:r>
            <w:r w:rsidR="001407DD">
              <w:rPr>
                <w:rFonts w:ascii="Verdana" w:hAnsi="Verdana"/>
                <w:b/>
                <w:color w:val="auto"/>
                <w:sz w:val="18"/>
                <w:szCs w:val="18"/>
                <w:lang w:val="nl-NL"/>
              </w:rPr>
              <w:t>2</w:t>
            </w:r>
            <w:r w:rsidR="00B93AA7" w:rsidRPr="00B93AA7">
              <w:rPr>
                <w:rFonts w:ascii="Verdana" w:hAnsi="Verdana"/>
                <w:b/>
                <w:color w:val="auto"/>
                <w:sz w:val="18"/>
                <w:szCs w:val="18"/>
                <w:lang w:val="nl-NL"/>
              </w:rPr>
              <w:t>, § 1.</w:t>
            </w:r>
          </w:p>
          <w:p w14:paraId="26D3CCEA" w14:textId="77777777" w:rsidR="00B93AA7" w:rsidRPr="00B93AA7" w:rsidRDefault="00B93AA7" w:rsidP="00E80851">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De gemeenteraad vergadert zo dikwijls als de zaken die tot zijn bevoegdheid behoren het vereisen en ten minste tienmaal per jaar.</w:t>
            </w:r>
          </w:p>
          <w:p w14:paraId="2668E3DB" w14:textId="6191A576" w:rsidR="00B93AA7" w:rsidRPr="00B93AA7" w:rsidRDefault="00B93AA7" w:rsidP="00E80851">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w:t>
            </w:r>
            <w:r w:rsidR="00F63CEE">
              <w:rPr>
                <w:rFonts w:ascii="Verdana" w:hAnsi="Verdana"/>
                <w:color w:val="auto"/>
                <w:sz w:val="18"/>
                <w:szCs w:val="18"/>
                <w:lang w:val="nl-NL"/>
              </w:rPr>
              <w:t>art.</w:t>
            </w:r>
            <w:r w:rsidRPr="00B93AA7">
              <w:rPr>
                <w:rFonts w:ascii="Verdana" w:hAnsi="Verdana"/>
                <w:color w:val="auto"/>
                <w:sz w:val="18"/>
                <w:szCs w:val="18"/>
                <w:lang w:val="nl-NL"/>
              </w:rPr>
              <w:t xml:space="preserve"> 18 DLB)</w:t>
            </w:r>
          </w:p>
        </w:tc>
      </w:tr>
      <w:tr w:rsidR="00B93AA7" w:rsidRPr="00B93AA7" w14:paraId="4FBDD911" w14:textId="77777777" w:rsidTr="00B93AA7">
        <w:tc>
          <w:tcPr>
            <w:tcW w:w="14170" w:type="dxa"/>
          </w:tcPr>
          <w:p w14:paraId="2992411E" w14:textId="77777777" w:rsidR="00B93AA7" w:rsidRPr="00B93AA7" w:rsidRDefault="00B93AA7" w:rsidP="00E80851">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2.</w:t>
            </w:r>
          </w:p>
          <w:p w14:paraId="6AD8F74F" w14:textId="5BBD53DE" w:rsidR="00B93AA7" w:rsidRPr="00B93AA7" w:rsidRDefault="00B93AA7" w:rsidP="00E80851">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De voorzitter van de gemeenteraad beslist tot bijeenroeping van de gemeenteraad en stelt de agenda van de vergadering op.</w:t>
            </w:r>
          </w:p>
          <w:p w14:paraId="7C63B70B" w14:textId="463E32C5" w:rsidR="00B93AA7" w:rsidRPr="00B93AA7" w:rsidRDefault="00B93AA7" w:rsidP="00E80851">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De voorzitter kan de gemeente</w:t>
            </w:r>
            <w:r w:rsidR="00F57E8C">
              <w:rPr>
                <w:rFonts w:ascii="Verdana" w:hAnsi="Verdana"/>
                <w:color w:val="auto"/>
                <w:sz w:val="18"/>
                <w:szCs w:val="18"/>
                <w:lang w:val="nl-NL"/>
              </w:rPr>
              <w:t>raad</w:t>
            </w:r>
            <w:r w:rsidRPr="00B93AA7">
              <w:rPr>
                <w:rFonts w:ascii="Verdana" w:hAnsi="Verdana"/>
                <w:color w:val="auto"/>
                <w:sz w:val="18"/>
                <w:szCs w:val="18"/>
                <w:lang w:val="nl-NL"/>
              </w:rPr>
              <w:t xml:space="preserve"> en </w:t>
            </w:r>
            <w:r w:rsidR="00DE3A4B">
              <w:rPr>
                <w:rFonts w:ascii="Verdana" w:hAnsi="Verdana"/>
                <w:color w:val="auto"/>
                <w:sz w:val="18"/>
                <w:szCs w:val="18"/>
                <w:lang w:val="nl-NL"/>
              </w:rPr>
              <w:t>raad voor maatschappelijk welzijn</w:t>
            </w:r>
            <w:r w:rsidRPr="00B93AA7">
              <w:rPr>
                <w:rFonts w:ascii="Verdana" w:hAnsi="Verdana"/>
                <w:color w:val="auto"/>
                <w:sz w:val="18"/>
                <w:szCs w:val="18"/>
                <w:lang w:val="nl-NL"/>
              </w:rPr>
              <w:t xml:space="preserve"> bijeenroepen door een gezamenlijke oproeping met als bedoeling de vergaderingen aansluitend te laten doorgaan. Hierbij stelt de voorzitter voor gemeente en OCMW duidelijk onderscheiden agenda’s op.</w:t>
            </w:r>
          </w:p>
          <w:p w14:paraId="25BF0640" w14:textId="76665EE6" w:rsidR="00B93AA7" w:rsidRPr="00B93AA7" w:rsidRDefault="00F63CEE" w:rsidP="008655D5">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(art.</w:t>
            </w:r>
            <w:r w:rsidR="00B93AA7" w:rsidRPr="00B93AA7">
              <w:rPr>
                <w:rFonts w:ascii="Verdana" w:hAnsi="Verdana"/>
                <w:color w:val="auto"/>
                <w:sz w:val="18"/>
                <w:szCs w:val="18"/>
                <w:lang w:val="nl-NL"/>
              </w:rPr>
              <w:t xml:space="preserve"> 19 en 20 DLB)</w:t>
            </w:r>
          </w:p>
        </w:tc>
      </w:tr>
      <w:tr w:rsidR="00B93AA7" w:rsidRPr="00B93AA7" w14:paraId="7D2A9377" w14:textId="77777777" w:rsidTr="00B93AA7">
        <w:tc>
          <w:tcPr>
            <w:tcW w:w="14170" w:type="dxa"/>
          </w:tcPr>
          <w:p w14:paraId="63FCC669" w14:textId="77777777" w:rsidR="00B93AA7" w:rsidRPr="00B93AA7" w:rsidRDefault="00B93AA7" w:rsidP="00E80851">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3.</w:t>
            </w:r>
          </w:p>
          <w:p w14:paraId="73548B66" w14:textId="232C2E86" w:rsidR="00B93AA7" w:rsidRPr="00B93AA7" w:rsidRDefault="00B93AA7" w:rsidP="00E80851">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De oproeping wordt verzonden via e-mail. De dossiers die betrekking hebben op de agenda worden ter beschikking gesteld op de wijze voorzien in </w:t>
            </w:r>
            <w:r w:rsidR="00F63CEE">
              <w:rPr>
                <w:rFonts w:ascii="Verdana" w:hAnsi="Verdana"/>
                <w:color w:val="auto"/>
                <w:sz w:val="18"/>
                <w:szCs w:val="18"/>
                <w:lang w:val="nl-NL"/>
              </w:rPr>
              <w:t>art.</w:t>
            </w:r>
            <w:r w:rsidRPr="00B93AA7">
              <w:rPr>
                <w:rFonts w:ascii="Verdana" w:hAnsi="Verdana"/>
                <w:color w:val="auto"/>
                <w:sz w:val="18"/>
                <w:szCs w:val="18"/>
                <w:lang w:val="nl-NL"/>
              </w:rPr>
              <w:t xml:space="preserve"> </w:t>
            </w:r>
            <w:r w:rsidR="001407DD">
              <w:rPr>
                <w:rFonts w:ascii="Verdana" w:hAnsi="Verdana"/>
                <w:color w:val="auto"/>
                <w:sz w:val="18"/>
                <w:szCs w:val="18"/>
                <w:lang w:val="nl-NL"/>
              </w:rPr>
              <w:t>1</w:t>
            </w:r>
            <w:r w:rsidR="00684C87">
              <w:rPr>
                <w:rFonts w:ascii="Verdana" w:hAnsi="Verdana"/>
                <w:color w:val="auto"/>
                <w:sz w:val="18"/>
                <w:szCs w:val="18"/>
                <w:lang w:val="nl-NL"/>
              </w:rPr>
              <w:t>1</w:t>
            </w:r>
            <w:r w:rsidRPr="00B93AA7">
              <w:rPr>
                <w:rFonts w:ascii="Verdana" w:hAnsi="Verdana"/>
                <w:color w:val="auto"/>
                <w:sz w:val="18"/>
                <w:szCs w:val="18"/>
                <w:lang w:val="nl-NL"/>
              </w:rPr>
              <w:t>, §1 van dit reglement.</w:t>
            </w:r>
          </w:p>
        </w:tc>
      </w:tr>
      <w:tr w:rsidR="00B93AA7" w:rsidRPr="00B93AA7" w14:paraId="70B033E3" w14:textId="77777777" w:rsidTr="00B93AA7">
        <w:tc>
          <w:tcPr>
            <w:tcW w:w="14170" w:type="dxa"/>
          </w:tcPr>
          <w:p w14:paraId="67A76551" w14:textId="77777777" w:rsidR="00B93AA7" w:rsidRPr="00B93AA7" w:rsidRDefault="00B93AA7" w:rsidP="006A500A">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4.</w:t>
            </w:r>
          </w:p>
          <w:p w14:paraId="1BE6B263"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De voorzitter van de gemeenteraad moet de gemeenteraad bijeenroepen op verzoek van: </w:t>
            </w:r>
          </w:p>
          <w:p w14:paraId="7C565142"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1° een derde van de zittinghebbende leden; </w:t>
            </w:r>
          </w:p>
          <w:p w14:paraId="16785441"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lastRenderedPageBreak/>
              <w:t>2° een vijfde van de zittinghebbende leden als zes weken na de datum van de vorige gemeenteraad nog geen bijeenroeping is gebeurd. De periode van zes weken wordt geschorst van 11 juli tot en met 15 augustus;</w:t>
            </w:r>
          </w:p>
          <w:p w14:paraId="2144FE15"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3° het college van burgemeester en schepenen; </w:t>
            </w:r>
          </w:p>
          <w:p w14:paraId="6ED43581"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4° de burgemeester voor zover het verzoek uitsluitend betrekking heeft op de eigen bevoegdheden van de burgemeester.</w:t>
            </w:r>
          </w:p>
          <w:p w14:paraId="5E1599CF" w14:textId="77777777" w:rsidR="00B93AA7" w:rsidRPr="00B93AA7" w:rsidRDefault="00B93AA7" w:rsidP="006A500A">
            <w:pPr>
              <w:spacing w:line="300" w:lineRule="exact"/>
              <w:contextualSpacing w:val="0"/>
              <w:jc w:val="both"/>
              <w:rPr>
                <w:rFonts w:ascii="Verdana" w:hAnsi="Verdana"/>
                <w:color w:val="auto"/>
                <w:sz w:val="18"/>
                <w:szCs w:val="18"/>
                <w:lang w:val="nl-NL"/>
              </w:rPr>
            </w:pPr>
          </w:p>
          <w:p w14:paraId="7A047B9F" w14:textId="7101994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gemeenteraadsvoorzitter. Deze aanvraag moet ingediend worden, zodanig dat de voorzitter de oproepingstermijnen bepaald in art. </w:t>
            </w:r>
            <w:r w:rsidR="00F929F5">
              <w:rPr>
                <w:rFonts w:ascii="Verdana" w:hAnsi="Verdana"/>
                <w:color w:val="auto"/>
                <w:sz w:val="18"/>
                <w:szCs w:val="18"/>
                <w:lang w:val="nl-NL"/>
              </w:rPr>
              <w:t>3</w:t>
            </w:r>
            <w:r w:rsidR="00F929F5" w:rsidRPr="00B93AA7">
              <w:rPr>
                <w:rFonts w:ascii="Verdana" w:hAnsi="Verdana"/>
                <w:color w:val="auto"/>
                <w:sz w:val="18"/>
                <w:szCs w:val="18"/>
                <w:lang w:val="nl-NL"/>
              </w:rPr>
              <w:t xml:space="preserve"> </w:t>
            </w:r>
            <w:r w:rsidRPr="00B93AA7">
              <w:rPr>
                <w:rFonts w:ascii="Verdana" w:hAnsi="Verdana"/>
                <w:color w:val="auto"/>
                <w:sz w:val="18"/>
                <w:szCs w:val="18"/>
                <w:lang w:val="nl-NL"/>
              </w:rPr>
              <w:t xml:space="preserve">van dit reglement, kan nakomen. </w:t>
            </w:r>
          </w:p>
          <w:p w14:paraId="190785F7"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De voorzitter roept de vergadering bijeen op de voorgestelde datum en het aangewezen uur en met de voorgestelde agenda.</w:t>
            </w:r>
          </w:p>
          <w:p w14:paraId="4CB7274E" w14:textId="164D97FF" w:rsidR="00B93AA7" w:rsidRPr="00B93AA7" w:rsidRDefault="00B93AA7" w:rsidP="006A500A">
            <w:pPr>
              <w:spacing w:line="300" w:lineRule="exact"/>
              <w:jc w:val="both"/>
              <w:rPr>
                <w:rFonts w:ascii="Verdana" w:hAnsi="Verdana"/>
                <w:color w:val="auto"/>
                <w:sz w:val="18"/>
                <w:szCs w:val="18"/>
                <w:lang w:val="nl-NL"/>
              </w:rPr>
            </w:pPr>
            <w:r w:rsidRPr="00B93AA7">
              <w:rPr>
                <w:rFonts w:ascii="Verdana" w:hAnsi="Verdana"/>
                <w:color w:val="auto"/>
                <w:sz w:val="18"/>
                <w:szCs w:val="18"/>
                <w:lang w:val="nl-NL"/>
              </w:rPr>
              <w:t>(</w:t>
            </w:r>
            <w:r w:rsidR="00F63CEE">
              <w:rPr>
                <w:rFonts w:ascii="Verdana" w:hAnsi="Verdana"/>
                <w:color w:val="auto"/>
                <w:sz w:val="18"/>
                <w:szCs w:val="18"/>
                <w:lang w:val="nl-NL"/>
              </w:rPr>
              <w:t>art.</w:t>
            </w:r>
            <w:r w:rsidRPr="00B93AA7">
              <w:rPr>
                <w:rFonts w:ascii="Verdana" w:hAnsi="Verdana"/>
                <w:color w:val="auto"/>
                <w:sz w:val="18"/>
                <w:szCs w:val="18"/>
                <w:lang w:val="nl-NL"/>
              </w:rPr>
              <w:t xml:space="preserve"> 19 en </w:t>
            </w:r>
            <w:r w:rsidR="00F63CEE">
              <w:rPr>
                <w:rFonts w:ascii="Verdana" w:hAnsi="Verdana"/>
                <w:color w:val="auto"/>
                <w:sz w:val="18"/>
                <w:szCs w:val="18"/>
                <w:lang w:val="nl-NL"/>
              </w:rPr>
              <w:t>art.</w:t>
            </w:r>
            <w:r w:rsidRPr="00B93AA7">
              <w:rPr>
                <w:rFonts w:ascii="Verdana" w:hAnsi="Verdana"/>
                <w:color w:val="auto"/>
                <w:sz w:val="18"/>
                <w:szCs w:val="18"/>
                <w:lang w:val="nl-NL"/>
              </w:rPr>
              <w:t xml:space="preserve"> 67 DLB)</w:t>
            </w:r>
          </w:p>
        </w:tc>
      </w:tr>
      <w:tr w:rsidR="00B93AA7" w:rsidRPr="00B93AA7" w14:paraId="02C42005" w14:textId="77777777" w:rsidTr="00B93AA7">
        <w:tc>
          <w:tcPr>
            <w:tcW w:w="14170" w:type="dxa"/>
          </w:tcPr>
          <w:p w14:paraId="11E07BBC" w14:textId="65622763" w:rsidR="00B93AA7" w:rsidRPr="00B93AA7" w:rsidRDefault="00F63CEE" w:rsidP="006A500A">
            <w:pPr>
              <w:spacing w:line="300" w:lineRule="exact"/>
              <w:contextualSpacing w:val="0"/>
              <w:jc w:val="both"/>
              <w:rPr>
                <w:rFonts w:ascii="Verdana" w:hAnsi="Verdana"/>
                <w:color w:val="auto"/>
                <w:sz w:val="18"/>
                <w:szCs w:val="18"/>
                <w:lang w:val="nl-NL"/>
              </w:rPr>
            </w:pPr>
            <w:r>
              <w:rPr>
                <w:rFonts w:ascii="Verdana" w:hAnsi="Verdana"/>
                <w:b/>
                <w:color w:val="auto"/>
                <w:sz w:val="18"/>
                <w:szCs w:val="18"/>
                <w:lang w:val="nl-NL"/>
              </w:rPr>
              <w:lastRenderedPageBreak/>
              <w:t>Art.</w:t>
            </w:r>
            <w:r w:rsidR="00B93AA7" w:rsidRPr="00B93AA7">
              <w:rPr>
                <w:rFonts w:ascii="Verdana" w:hAnsi="Verdana"/>
                <w:b/>
                <w:color w:val="auto"/>
                <w:sz w:val="18"/>
                <w:szCs w:val="18"/>
                <w:lang w:val="nl-NL"/>
              </w:rPr>
              <w:t xml:space="preserve"> </w:t>
            </w:r>
            <w:r w:rsidR="00C93F2A">
              <w:rPr>
                <w:rFonts w:ascii="Verdana" w:hAnsi="Verdana"/>
                <w:b/>
                <w:color w:val="auto"/>
                <w:sz w:val="18"/>
                <w:szCs w:val="18"/>
                <w:lang w:val="nl-NL"/>
              </w:rPr>
              <w:t>3</w:t>
            </w:r>
            <w:r w:rsidR="00B93AA7" w:rsidRPr="00B93AA7">
              <w:rPr>
                <w:rFonts w:ascii="Verdana" w:hAnsi="Verdana"/>
                <w:b/>
                <w:color w:val="auto"/>
                <w:sz w:val="18"/>
                <w:szCs w:val="18"/>
                <w:lang w:val="nl-NL"/>
              </w:rPr>
              <w:t>, § 1.</w:t>
            </w:r>
            <w:r w:rsidR="00B93AA7" w:rsidRPr="00B93AA7">
              <w:rPr>
                <w:rFonts w:ascii="Verdana" w:hAnsi="Verdana"/>
                <w:color w:val="auto"/>
                <w:sz w:val="18"/>
                <w:szCs w:val="18"/>
                <w:lang w:val="nl-NL"/>
              </w:rPr>
              <w:t xml:space="preserve"> </w:t>
            </w:r>
          </w:p>
          <w:p w14:paraId="6BF79630" w14:textId="018DDEB4"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De oproeping (of gezamenlijke oproeping) wordt tenminste acht dagen vóór de dag van de vergadering bezorgd aan de gemeenteraadsleden via e-mail met verwijzing naar de locatie in de softwaremodule </w:t>
            </w:r>
            <w:r w:rsidR="001407DD">
              <w:rPr>
                <w:rFonts w:ascii="Verdana" w:hAnsi="Verdana"/>
                <w:color w:val="auto"/>
                <w:sz w:val="18"/>
                <w:szCs w:val="18"/>
                <w:lang w:val="nl-NL"/>
              </w:rPr>
              <w:t>eNotulen</w:t>
            </w:r>
            <w:r w:rsidRPr="00B93AA7">
              <w:rPr>
                <w:rFonts w:ascii="Verdana" w:hAnsi="Verdana"/>
                <w:color w:val="auto"/>
                <w:sz w:val="18"/>
                <w:szCs w:val="18"/>
                <w:lang w:val="nl-NL"/>
              </w:rPr>
              <w:t xml:space="preserve">. </w:t>
            </w:r>
          </w:p>
          <w:p w14:paraId="6890C795" w14:textId="020B802F"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w:t>
            </w:r>
            <w:r w:rsidR="00F63CEE">
              <w:rPr>
                <w:rFonts w:ascii="Verdana" w:hAnsi="Verdana"/>
                <w:color w:val="auto"/>
                <w:sz w:val="18"/>
                <w:szCs w:val="18"/>
                <w:lang w:val="nl-NL"/>
              </w:rPr>
              <w:t>art.</w:t>
            </w:r>
            <w:r w:rsidRPr="00B93AA7">
              <w:rPr>
                <w:rFonts w:ascii="Verdana" w:hAnsi="Verdana"/>
                <w:color w:val="auto"/>
                <w:sz w:val="18"/>
                <w:szCs w:val="18"/>
                <w:lang w:val="nl-NL"/>
              </w:rPr>
              <w:t xml:space="preserve"> 20 DLB)</w:t>
            </w:r>
          </w:p>
        </w:tc>
      </w:tr>
      <w:tr w:rsidR="00B93AA7" w:rsidRPr="00B93AA7" w14:paraId="5AD87F63" w14:textId="77777777" w:rsidTr="00B93AA7">
        <w:tc>
          <w:tcPr>
            <w:tcW w:w="14170" w:type="dxa"/>
          </w:tcPr>
          <w:p w14:paraId="471FA51C"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In spoedeisende gevallen kan gemotiveerd van deze oproepingsperiode worden afgeweken.</w:t>
            </w:r>
          </w:p>
          <w:p w14:paraId="458566B9" w14:textId="3AA55BC9" w:rsidR="00B93AA7" w:rsidRPr="00B93AA7" w:rsidRDefault="00B93AA7" w:rsidP="006A500A">
            <w:pPr>
              <w:spacing w:line="300" w:lineRule="exact"/>
              <w:jc w:val="both"/>
              <w:rPr>
                <w:rFonts w:ascii="Verdana" w:hAnsi="Verdana"/>
                <w:color w:val="auto"/>
                <w:sz w:val="18"/>
                <w:szCs w:val="18"/>
                <w:lang w:val="nl-NL"/>
              </w:rPr>
            </w:pPr>
            <w:r w:rsidRPr="00B93AA7">
              <w:rPr>
                <w:rFonts w:ascii="Verdana" w:hAnsi="Verdana"/>
                <w:color w:val="auto"/>
                <w:sz w:val="18"/>
                <w:szCs w:val="18"/>
                <w:lang w:val="nl-NL"/>
              </w:rPr>
              <w:t xml:space="preserve">Een gezamenlijke oproeping in spoedeisende gevallen kan enkel als er zowel voor de gemeenteraad als </w:t>
            </w:r>
            <w:r w:rsidR="00684C87">
              <w:rPr>
                <w:rFonts w:ascii="Verdana" w:hAnsi="Verdana"/>
                <w:color w:val="auto"/>
                <w:sz w:val="18"/>
                <w:szCs w:val="18"/>
                <w:lang w:val="nl-NL"/>
              </w:rPr>
              <w:t>voor de raad voor maatschappelijk welzijn</w:t>
            </w:r>
            <w:r w:rsidRPr="00B93AA7">
              <w:rPr>
                <w:rFonts w:ascii="Verdana" w:hAnsi="Verdana"/>
                <w:color w:val="auto"/>
                <w:sz w:val="18"/>
                <w:szCs w:val="18"/>
                <w:lang w:val="nl-NL"/>
              </w:rPr>
              <w:t xml:space="preserve"> spoedeisende punten zijn.</w:t>
            </w:r>
          </w:p>
          <w:p w14:paraId="290E0D87" w14:textId="7560378B" w:rsidR="00B93AA7" w:rsidRPr="00B93AA7" w:rsidRDefault="00B93AA7" w:rsidP="006A500A">
            <w:pPr>
              <w:spacing w:line="300" w:lineRule="exact"/>
              <w:contextualSpacing w:val="0"/>
              <w:jc w:val="both"/>
              <w:rPr>
                <w:rFonts w:ascii="Verdana" w:hAnsi="Verdana"/>
                <w:b/>
                <w:color w:val="auto"/>
                <w:sz w:val="18"/>
                <w:szCs w:val="18"/>
                <w:lang w:val="nl-NL"/>
              </w:rPr>
            </w:pPr>
            <w:r w:rsidRPr="00B93AA7">
              <w:rPr>
                <w:rFonts w:ascii="Verdana" w:hAnsi="Verdana"/>
                <w:color w:val="auto"/>
                <w:sz w:val="18"/>
                <w:szCs w:val="18"/>
                <w:lang w:val="nl-NL"/>
              </w:rPr>
              <w:t>(</w:t>
            </w:r>
            <w:r w:rsidR="00F63CEE">
              <w:rPr>
                <w:rFonts w:ascii="Verdana" w:hAnsi="Verdana"/>
                <w:color w:val="auto"/>
                <w:sz w:val="18"/>
                <w:szCs w:val="18"/>
                <w:lang w:val="nl-NL"/>
              </w:rPr>
              <w:t>art.</w:t>
            </w:r>
            <w:r w:rsidRPr="00B93AA7">
              <w:rPr>
                <w:rFonts w:ascii="Verdana" w:hAnsi="Verdana"/>
                <w:color w:val="auto"/>
                <w:sz w:val="18"/>
                <w:szCs w:val="18"/>
                <w:lang w:val="nl-NL"/>
              </w:rPr>
              <w:t xml:space="preserve"> 19, 20 en art. 67 DLB)</w:t>
            </w:r>
          </w:p>
        </w:tc>
      </w:tr>
      <w:tr w:rsidR="00B93AA7" w:rsidRPr="00B93AA7" w14:paraId="6190C278" w14:textId="77777777" w:rsidTr="00B93AA7">
        <w:tc>
          <w:tcPr>
            <w:tcW w:w="14170" w:type="dxa"/>
          </w:tcPr>
          <w:p w14:paraId="7A82DF8C" w14:textId="394EB437" w:rsidR="00B93AA7" w:rsidRPr="00B93AA7" w:rsidRDefault="00B93AA7" w:rsidP="006A500A">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2.</w:t>
            </w:r>
          </w:p>
          <w:p w14:paraId="09C704E2"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De oproeping vermeldt in elk geval de plaats, de dag, het tijdstip en de agenda van de vergadering en bevat een toegelicht voorstel van beslissing bij elk agendapunt. De agendapunten moeten voldoende duidelijk omschreven zijn.</w:t>
            </w:r>
          </w:p>
          <w:p w14:paraId="7DA13B39" w14:textId="74BEF0EE" w:rsidR="00B93AA7" w:rsidRPr="00B93AA7" w:rsidRDefault="00B93AA7" w:rsidP="006A500A">
            <w:pPr>
              <w:spacing w:line="300" w:lineRule="exact"/>
              <w:jc w:val="both"/>
              <w:rPr>
                <w:rFonts w:ascii="Verdana" w:hAnsi="Verdana"/>
                <w:color w:val="auto"/>
                <w:sz w:val="18"/>
                <w:szCs w:val="18"/>
                <w:lang w:val="nl-NL"/>
              </w:rPr>
            </w:pPr>
            <w:r w:rsidRPr="00B93AA7">
              <w:rPr>
                <w:rFonts w:ascii="Verdana" w:hAnsi="Verdana"/>
                <w:color w:val="auto"/>
                <w:sz w:val="18"/>
                <w:szCs w:val="18"/>
                <w:lang w:val="nl-NL"/>
              </w:rPr>
              <w:t xml:space="preserve">Een gezamenlijke oproeping bevat duidelijk onderscheiden agenda’s voor de gemeenteraad en de </w:t>
            </w:r>
            <w:r w:rsidR="00684C87">
              <w:rPr>
                <w:rFonts w:ascii="Verdana" w:hAnsi="Verdana"/>
                <w:color w:val="auto"/>
                <w:sz w:val="18"/>
                <w:szCs w:val="18"/>
                <w:lang w:val="nl-NL"/>
              </w:rPr>
              <w:t>raad voor maatschappelijk welzijn.</w:t>
            </w:r>
          </w:p>
          <w:p w14:paraId="57C758D1" w14:textId="77777777" w:rsidR="00B93AA7"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(art. 20 DLB)</w:t>
            </w:r>
          </w:p>
        </w:tc>
      </w:tr>
      <w:tr w:rsidR="00B93AA7" w:rsidRPr="00B93AA7" w14:paraId="329CEAA3" w14:textId="77777777" w:rsidTr="00B93AA7">
        <w:tc>
          <w:tcPr>
            <w:tcW w:w="14170" w:type="dxa"/>
          </w:tcPr>
          <w:p w14:paraId="42A2D20C" w14:textId="5C2DC7A1" w:rsidR="00B93AA7" w:rsidRPr="00B93AA7" w:rsidRDefault="00B93AA7" w:rsidP="006A500A">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xml:space="preserve">Art. </w:t>
            </w:r>
            <w:r w:rsidR="00C93F2A">
              <w:rPr>
                <w:rFonts w:ascii="Verdana" w:hAnsi="Verdana"/>
                <w:b/>
                <w:color w:val="auto"/>
                <w:sz w:val="18"/>
                <w:szCs w:val="18"/>
                <w:lang w:val="nl-NL"/>
              </w:rPr>
              <w:t>4</w:t>
            </w:r>
            <w:r w:rsidRPr="00B93AA7">
              <w:rPr>
                <w:rFonts w:ascii="Verdana" w:hAnsi="Verdana"/>
                <w:b/>
                <w:color w:val="auto"/>
                <w:sz w:val="18"/>
                <w:szCs w:val="18"/>
                <w:lang w:val="nl-NL"/>
              </w:rPr>
              <w:t>, § 1.</w:t>
            </w:r>
          </w:p>
          <w:p w14:paraId="0CEF6F86" w14:textId="63505E5A" w:rsidR="001407DD" w:rsidRP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Gemeenteraadsleden kunnen </w:t>
            </w:r>
            <w:r w:rsidR="001407DD">
              <w:rPr>
                <w:rFonts w:ascii="Verdana" w:hAnsi="Verdana"/>
                <w:color w:val="auto"/>
                <w:sz w:val="18"/>
                <w:szCs w:val="18"/>
                <w:lang w:val="nl-NL"/>
              </w:rPr>
              <w:t xml:space="preserve">nog tot </w:t>
            </w:r>
            <w:r w:rsidRPr="00B93AA7">
              <w:rPr>
                <w:rFonts w:ascii="Verdana" w:hAnsi="Verdana"/>
                <w:color w:val="auto"/>
                <w:sz w:val="18"/>
                <w:szCs w:val="18"/>
                <w:lang w:val="nl-NL"/>
              </w:rPr>
              <w:t xml:space="preserve">uiterlijk vijf </w:t>
            </w:r>
            <w:r w:rsidR="001407DD">
              <w:rPr>
                <w:rFonts w:ascii="Verdana" w:hAnsi="Verdana"/>
                <w:color w:val="auto"/>
                <w:sz w:val="18"/>
                <w:szCs w:val="18"/>
                <w:lang w:val="nl-NL"/>
              </w:rPr>
              <w:t>kalenderdagen</w:t>
            </w:r>
            <w:r w:rsidRPr="00B93AA7">
              <w:rPr>
                <w:rFonts w:ascii="Verdana" w:hAnsi="Verdana"/>
                <w:color w:val="auto"/>
                <w:sz w:val="18"/>
                <w:szCs w:val="18"/>
                <w:lang w:val="nl-NL"/>
              </w:rPr>
              <w:t xml:space="preserve">vóór de vergadering </w:t>
            </w:r>
            <w:r w:rsidR="001407DD">
              <w:rPr>
                <w:rFonts w:ascii="Verdana" w:hAnsi="Verdana"/>
                <w:color w:val="auto"/>
                <w:sz w:val="18"/>
                <w:szCs w:val="18"/>
                <w:lang w:val="nl-NL"/>
              </w:rPr>
              <w:t>om uiterlijk 1</w:t>
            </w:r>
            <w:r w:rsidR="00E604A7">
              <w:rPr>
                <w:rFonts w:ascii="Verdana" w:hAnsi="Verdana"/>
                <w:color w:val="auto"/>
                <w:sz w:val="18"/>
                <w:szCs w:val="18"/>
                <w:lang w:val="nl-NL"/>
              </w:rPr>
              <w:t>9</w:t>
            </w:r>
            <w:r w:rsidR="001407DD">
              <w:rPr>
                <w:rFonts w:ascii="Verdana" w:hAnsi="Verdana"/>
                <w:color w:val="auto"/>
                <w:sz w:val="18"/>
                <w:szCs w:val="18"/>
                <w:lang w:val="nl-NL"/>
              </w:rPr>
              <w:t xml:space="preserve"> uur ’s avonds </w:t>
            </w:r>
            <w:r w:rsidRPr="00B93AA7">
              <w:rPr>
                <w:rFonts w:ascii="Verdana" w:hAnsi="Verdana"/>
                <w:color w:val="auto"/>
                <w:sz w:val="18"/>
                <w:szCs w:val="18"/>
                <w:lang w:val="nl-NL"/>
              </w:rPr>
              <w:t xml:space="preserve">punten aan de agenda van de gemeenteraad toevoegen. Hiertoe bezorgen ze hun toegelicht </w:t>
            </w:r>
            <w:r w:rsidR="001407DD">
              <w:rPr>
                <w:rFonts w:ascii="Verdana" w:hAnsi="Verdana"/>
                <w:color w:val="auto"/>
                <w:sz w:val="18"/>
                <w:szCs w:val="18"/>
                <w:lang w:val="nl-NL"/>
              </w:rPr>
              <w:t xml:space="preserve">en voldoende duidelijk </w:t>
            </w:r>
            <w:r w:rsidRPr="00B93AA7">
              <w:rPr>
                <w:rFonts w:ascii="Verdana" w:hAnsi="Verdana"/>
                <w:color w:val="auto"/>
                <w:sz w:val="18"/>
                <w:szCs w:val="18"/>
                <w:lang w:val="nl-NL"/>
              </w:rPr>
              <w:t xml:space="preserve">voorstel van beslissing </w:t>
            </w:r>
            <w:r w:rsidR="001407DD">
              <w:rPr>
                <w:rFonts w:ascii="Verdana" w:hAnsi="Verdana"/>
                <w:color w:val="auto"/>
                <w:sz w:val="18"/>
                <w:szCs w:val="18"/>
                <w:lang w:val="nl-NL"/>
              </w:rPr>
              <w:t xml:space="preserve">per </w:t>
            </w:r>
            <w:r w:rsidR="002C10E2">
              <w:rPr>
                <w:rFonts w:ascii="Verdana" w:hAnsi="Verdana"/>
                <w:color w:val="auto"/>
                <w:sz w:val="18"/>
                <w:szCs w:val="18"/>
                <w:lang w:val="nl-NL"/>
              </w:rPr>
              <w:t>e</w:t>
            </w:r>
            <w:r w:rsidR="008B566B">
              <w:rPr>
                <w:rFonts w:ascii="Verdana" w:hAnsi="Verdana"/>
                <w:color w:val="auto"/>
                <w:sz w:val="18"/>
                <w:szCs w:val="18"/>
                <w:lang w:val="nl-NL"/>
              </w:rPr>
              <w:t>-</w:t>
            </w:r>
            <w:r w:rsidR="001407DD">
              <w:rPr>
                <w:rFonts w:ascii="Verdana" w:hAnsi="Verdana"/>
                <w:color w:val="auto"/>
                <w:sz w:val="18"/>
                <w:szCs w:val="18"/>
                <w:lang w:val="nl-NL"/>
              </w:rPr>
              <w:t xml:space="preserve">mail </w:t>
            </w:r>
            <w:r w:rsidRPr="00B93AA7">
              <w:rPr>
                <w:rFonts w:ascii="Verdana" w:hAnsi="Verdana"/>
                <w:color w:val="auto"/>
                <w:sz w:val="18"/>
                <w:szCs w:val="18"/>
                <w:lang w:val="nl-NL"/>
              </w:rPr>
              <w:t xml:space="preserve">aan de algemeen directeur, die de </w:t>
            </w:r>
            <w:r w:rsidRPr="00B93AA7">
              <w:rPr>
                <w:rFonts w:ascii="Verdana" w:hAnsi="Verdana"/>
                <w:color w:val="auto"/>
                <w:sz w:val="18"/>
                <w:szCs w:val="18"/>
                <w:lang w:val="nl-NL"/>
              </w:rPr>
              <w:lastRenderedPageBreak/>
              <w:t>voorstellen bezorgt aan de gemeenteraadsvoorzitter. Een lid van het college van burgemeester en schepenen, noch het college als orgaan, kan van deze mogelijkheid gebruik maken.</w:t>
            </w:r>
          </w:p>
          <w:p w14:paraId="5415C458" w14:textId="77777777" w:rsidR="00B93AA7" w:rsidRDefault="00B93AA7" w:rsidP="006A500A">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 xml:space="preserve"> (art. 21 DLB)</w:t>
            </w:r>
          </w:p>
          <w:p w14:paraId="4F4693AA" w14:textId="77777777" w:rsidR="001407DD" w:rsidRDefault="001407DD" w:rsidP="006A500A">
            <w:pPr>
              <w:spacing w:line="300" w:lineRule="exact"/>
              <w:contextualSpacing w:val="0"/>
              <w:jc w:val="both"/>
              <w:rPr>
                <w:rFonts w:ascii="Verdana" w:hAnsi="Verdana"/>
                <w:color w:val="auto"/>
                <w:sz w:val="18"/>
                <w:szCs w:val="18"/>
                <w:lang w:val="nl-NL"/>
              </w:rPr>
            </w:pPr>
            <w:r>
              <w:rPr>
                <w:rFonts w:ascii="Verdana" w:hAnsi="Verdana"/>
                <w:b/>
                <w:bCs/>
                <w:color w:val="auto"/>
                <w:sz w:val="18"/>
                <w:szCs w:val="18"/>
                <w:lang w:val="nl-NL"/>
              </w:rPr>
              <w:t xml:space="preserve">§ 2. </w:t>
            </w:r>
          </w:p>
          <w:p w14:paraId="1D8624B0" w14:textId="1D408DFF" w:rsidR="0058375A" w:rsidRDefault="001407DD" w:rsidP="008A2C43">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Voorstellen van beslissing moeten een aangelegenheid betreffen waarvoor de gemeenteraad is bevoegd. Zij zijn voldoende nauwkeurig</w:t>
            </w:r>
            <w:r w:rsidR="00A73AC9">
              <w:rPr>
                <w:rFonts w:ascii="Verdana" w:hAnsi="Verdana"/>
                <w:color w:val="auto"/>
                <w:sz w:val="18"/>
                <w:szCs w:val="18"/>
                <w:lang w:val="nl-NL"/>
              </w:rPr>
              <w:t xml:space="preserve"> en concreet</w:t>
            </w:r>
            <w:r>
              <w:rPr>
                <w:rFonts w:ascii="Verdana" w:hAnsi="Verdana"/>
                <w:color w:val="auto"/>
                <w:sz w:val="18"/>
                <w:szCs w:val="18"/>
                <w:lang w:val="nl-NL"/>
              </w:rPr>
              <w:t xml:space="preserve"> geformuleerd</w:t>
            </w:r>
            <w:r w:rsidR="002C10E2">
              <w:rPr>
                <w:rFonts w:ascii="Verdana" w:hAnsi="Verdana"/>
                <w:color w:val="auto"/>
                <w:sz w:val="18"/>
                <w:szCs w:val="18"/>
                <w:lang w:val="nl-NL"/>
              </w:rPr>
              <w:t>, gemotiveerd</w:t>
            </w:r>
            <w:r>
              <w:rPr>
                <w:rFonts w:ascii="Verdana" w:hAnsi="Verdana"/>
                <w:color w:val="auto"/>
                <w:sz w:val="18"/>
                <w:szCs w:val="18"/>
                <w:lang w:val="nl-NL"/>
              </w:rPr>
              <w:t xml:space="preserve"> en </w:t>
            </w:r>
            <w:proofErr w:type="spellStart"/>
            <w:r>
              <w:rPr>
                <w:rFonts w:ascii="Verdana" w:hAnsi="Verdana"/>
                <w:color w:val="auto"/>
                <w:sz w:val="18"/>
                <w:szCs w:val="18"/>
                <w:lang w:val="nl-NL"/>
              </w:rPr>
              <w:t>toegelicht</w:t>
            </w:r>
            <w:r w:rsidR="00645731">
              <w:rPr>
                <w:rFonts w:ascii="Verdana" w:hAnsi="Verdana"/>
                <w:color w:val="auto"/>
                <w:sz w:val="18"/>
                <w:szCs w:val="18"/>
                <w:lang w:val="nl-NL"/>
              </w:rPr>
              <w:t>,</w:t>
            </w:r>
            <w:r>
              <w:rPr>
                <w:rFonts w:ascii="Verdana" w:hAnsi="Verdana"/>
                <w:color w:val="auto"/>
                <w:sz w:val="18"/>
                <w:szCs w:val="18"/>
                <w:lang w:val="nl-NL"/>
              </w:rPr>
              <w:t>opdat</w:t>
            </w:r>
            <w:proofErr w:type="spellEnd"/>
            <w:r>
              <w:rPr>
                <w:rFonts w:ascii="Verdana" w:hAnsi="Verdana"/>
                <w:color w:val="auto"/>
                <w:sz w:val="18"/>
                <w:szCs w:val="18"/>
                <w:lang w:val="nl-NL"/>
              </w:rPr>
              <w:t xml:space="preserve"> de gemeenteraad er met kennis van zaken kan over </w:t>
            </w:r>
            <w:r w:rsidR="00A73AC9">
              <w:rPr>
                <w:rFonts w:ascii="Verdana" w:hAnsi="Verdana"/>
                <w:color w:val="auto"/>
                <w:sz w:val="18"/>
                <w:szCs w:val="18"/>
                <w:lang w:val="nl-NL"/>
              </w:rPr>
              <w:t>beraadslagen en stemmen</w:t>
            </w:r>
            <w:r>
              <w:rPr>
                <w:rFonts w:ascii="Verdana" w:hAnsi="Verdana"/>
                <w:color w:val="auto"/>
                <w:sz w:val="18"/>
                <w:szCs w:val="18"/>
                <w:lang w:val="nl-NL"/>
              </w:rPr>
              <w:t xml:space="preserve">. </w:t>
            </w:r>
          </w:p>
          <w:p w14:paraId="1DB1BB30" w14:textId="7DD63397" w:rsidR="008A2C43" w:rsidRDefault="001407DD" w:rsidP="008A2C43">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Het voorstel van beslissing kan geen algemene overweging zijn.</w:t>
            </w:r>
            <w:r w:rsidR="008A2C43">
              <w:rPr>
                <w:rFonts w:ascii="Verdana" w:hAnsi="Verdana"/>
                <w:color w:val="auto"/>
                <w:sz w:val="18"/>
                <w:szCs w:val="18"/>
                <w:lang w:val="nl-NL"/>
              </w:rPr>
              <w:t xml:space="preserve"> </w:t>
            </w:r>
          </w:p>
          <w:p w14:paraId="225766E4" w14:textId="5094274F" w:rsidR="001407DD" w:rsidRPr="001407DD" w:rsidRDefault="008A2C43" w:rsidP="006A500A">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Het voorstel – ook al bestaat het voorstel uit verschillende onderdelen - wordt in zijn geheel gestemd</w:t>
            </w:r>
            <w:r w:rsidR="002C10E2">
              <w:rPr>
                <w:rFonts w:ascii="Verdana" w:hAnsi="Verdana"/>
                <w:color w:val="auto"/>
                <w:sz w:val="18"/>
                <w:szCs w:val="18"/>
                <w:lang w:val="nl-NL"/>
              </w:rPr>
              <w:t xml:space="preserve">, tenzij de indiener bij het indienen van het voorstel expliciet verzoekt om de verschillende onderdelen afzonderlijk te stemmen.  </w:t>
            </w:r>
            <w:r>
              <w:rPr>
                <w:rFonts w:ascii="Verdana" w:hAnsi="Verdana"/>
                <w:color w:val="auto"/>
                <w:sz w:val="18"/>
                <w:szCs w:val="18"/>
                <w:lang w:val="nl-NL"/>
              </w:rPr>
              <w:t xml:space="preserve"> </w:t>
            </w:r>
            <w:r w:rsidR="001407DD">
              <w:rPr>
                <w:rFonts w:ascii="Verdana" w:hAnsi="Verdana"/>
                <w:color w:val="auto"/>
                <w:sz w:val="18"/>
                <w:szCs w:val="18"/>
                <w:lang w:val="nl-NL"/>
              </w:rPr>
              <w:t xml:space="preserve">Indien niet aan bovenstaande voorwaarden is voldaan, wordt het voorstel niet weerhouden. De algemeen directeur brengt de indiener van het voorstel op </w:t>
            </w:r>
            <w:r w:rsidR="00812C65">
              <w:rPr>
                <w:rFonts w:ascii="Verdana" w:hAnsi="Verdana"/>
                <w:color w:val="auto"/>
                <w:sz w:val="18"/>
                <w:szCs w:val="18"/>
                <w:lang w:val="nl-NL"/>
              </w:rPr>
              <w:t xml:space="preserve">gemotiveerde wijze op </w:t>
            </w:r>
            <w:r w:rsidR="001407DD">
              <w:rPr>
                <w:rFonts w:ascii="Verdana" w:hAnsi="Verdana"/>
                <w:color w:val="auto"/>
                <w:sz w:val="18"/>
                <w:szCs w:val="18"/>
                <w:lang w:val="nl-NL"/>
              </w:rPr>
              <w:t>de hoogte dat diens voorstel niet wordt weerhouden vooraleer de aangepaste agenda wordt verstuurd.</w:t>
            </w:r>
          </w:p>
        </w:tc>
      </w:tr>
      <w:tr w:rsidR="00B93AA7" w:rsidRPr="00B93AA7" w14:paraId="67670DE9" w14:textId="77777777" w:rsidTr="00B93AA7">
        <w:tc>
          <w:tcPr>
            <w:tcW w:w="14170" w:type="dxa"/>
          </w:tcPr>
          <w:p w14:paraId="2CFF656A" w14:textId="5EB4D9F7" w:rsidR="00B93AA7" w:rsidRPr="00B93AA7" w:rsidRDefault="00B93AA7" w:rsidP="006A500A">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lastRenderedPageBreak/>
              <w:t xml:space="preserve">§ </w:t>
            </w:r>
            <w:r w:rsidR="00510796">
              <w:rPr>
                <w:rFonts w:ascii="Verdana" w:hAnsi="Verdana" w:cstheme="majorHAnsi"/>
                <w:b/>
                <w:color w:val="auto"/>
                <w:sz w:val="18"/>
                <w:szCs w:val="18"/>
                <w:lang w:val="nl-NL"/>
              </w:rPr>
              <w:t>3</w:t>
            </w:r>
            <w:r w:rsidRPr="00B93AA7">
              <w:rPr>
                <w:rFonts w:ascii="Verdana" w:hAnsi="Verdana" w:cstheme="majorHAnsi"/>
                <w:b/>
                <w:color w:val="auto"/>
                <w:sz w:val="18"/>
                <w:szCs w:val="18"/>
                <w:lang w:val="nl-NL"/>
              </w:rPr>
              <w:t>.</w:t>
            </w:r>
          </w:p>
          <w:p w14:paraId="5CE2561E" w14:textId="5B1AB185"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De algemeen directeur deelt de aanvullende agendapunten</w:t>
            </w:r>
            <w:r w:rsidR="001246D5">
              <w:rPr>
                <w:rFonts w:ascii="Verdana" w:hAnsi="Verdana" w:cstheme="majorHAnsi"/>
                <w:color w:val="auto"/>
                <w:sz w:val="18"/>
                <w:szCs w:val="18"/>
                <w:lang w:val="nl-NL"/>
              </w:rPr>
              <w:t xml:space="preserve"> </w:t>
            </w:r>
            <w:r w:rsidRPr="00B93AA7">
              <w:rPr>
                <w:rFonts w:ascii="Verdana" w:hAnsi="Verdana" w:cstheme="majorHAnsi"/>
                <w:color w:val="auto"/>
                <w:sz w:val="18"/>
                <w:szCs w:val="18"/>
                <w:lang w:val="nl-NL"/>
              </w:rPr>
              <w:t xml:space="preserve">zoals vastgesteld door de voorzitter van de gemeenteraad </w:t>
            </w:r>
            <w:r w:rsidR="001246D5">
              <w:rPr>
                <w:rFonts w:ascii="Verdana" w:hAnsi="Verdana" w:cstheme="majorHAnsi"/>
                <w:color w:val="auto"/>
                <w:sz w:val="18"/>
                <w:szCs w:val="18"/>
                <w:lang w:val="nl-NL"/>
              </w:rPr>
              <w:t>via e-mail</w:t>
            </w:r>
            <w:r w:rsidR="001246D5" w:rsidRPr="00B93AA7">
              <w:rPr>
                <w:rFonts w:ascii="Verdana" w:hAnsi="Verdana" w:cstheme="majorHAnsi"/>
                <w:color w:val="auto"/>
                <w:sz w:val="18"/>
                <w:szCs w:val="18"/>
                <w:lang w:val="nl-NL"/>
              </w:rPr>
              <w:t xml:space="preserve"> </w:t>
            </w:r>
            <w:r w:rsidRPr="00B93AA7">
              <w:rPr>
                <w:rFonts w:ascii="Verdana" w:hAnsi="Verdana" w:cstheme="majorHAnsi"/>
                <w:color w:val="auto"/>
                <w:sz w:val="18"/>
                <w:szCs w:val="18"/>
                <w:lang w:val="nl-NL"/>
              </w:rPr>
              <w:t>onmiddellijk mee aan de gemeenteraadsleden, samen met de bijbehorende toegelichte voorstellen.</w:t>
            </w:r>
          </w:p>
          <w:p w14:paraId="3779E2A6" w14:textId="6D2D4647" w:rsidR="00B93AA7" w:rsidRPr="00B93AA7" w:rsidRDefault="00B93AA7" w:rsidP="00B93AA7">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(art. 21 DLB)</w:t>
            </w:r>
          </w:p>
        </w:tc>
      </w:tr>
      <w:tr w:rsidR="00B93AA7" w:rsidRPr="00B93AA7" w14:paraId="0B822831" w14:textId="77777777" w:rsidTr="00C63960">
        <w:tc>
          <w:tcPr>
            <w:tcW w:w="14170" w:type="dxa"/>
            <w:shd w:val="clear" w:color="auto" w:fill="D9D9D9" w:themeFill="background1" w:themeFillShade="D9"/>
          </w:tcPr>
          <w:p w14:paraId="0F1AA03E" w14:textId="31B26D2D" w:rsidR="00B93AA7" w:rsidRPr="00B93AA7" w:rsidRDefault="00B93AA7" w:rsidP="00C63960">
            <w:pPr>
              <w:jc w:val="center"/>
              <w:rPr>
                <w:rFonts w:ascii="Verdana" w:hAnsi="Verdana" w:cstheme="minorHAnsi"/>
                <w:b/>
                <w:color w:val="auto"/>
                <w:sz w:val="18"/>
                <w:szCs w:val="18"/>
              </w:rPr>
            </w:pPr>
            <w:bookmarkStart w:id="1" w:name="_Hlk535489988"/>
            <w:r w:rsidRPr="00B93AA7">
              <w:rPr>
                <w:rFonts w:ascii="Verdana" w:hAnsi="Verdana" w:cstheme="minorHAnsi"/>
                <w:b/>
                <w:color w:val="auto"/>
                <w:sz w:val="18"/>
                <w:szCs w:val="18"/>
                <w:lang w:val="nl-NL"/>
              </w:rPr>
              <w:t>OPENBARE OF BESLOTEN VERGADERING</w:t>
            </w:r>
          </w:p>
        </w:tc>
      </w:tr>
      <w:bookmarkEnd w:id="1"/>
      <w:tr w:rsidR="00B93AA7" w:rsidRPr="00B93AA7" w14:paraId="28FFDA02" w14:textId="77777777" w:rsidTr="00645731">
        <w:tc>
          <w:tcPr>
            <w:tcW w:w="14170" w:type="dxa"/>
            <w:tcBorders>
              <w:bottom w:val="single" w:sz="4" w:space="0" w:color="AAAA99" w:themeColor="text1"/>
            </w:tcBorders>
          </w:tcPr>
          <w:p w14:paraId="625AF391" w14:textId="2A191E86" w:rsidR="00B93AA7" w:rsidRPr="00B93AA7" w:rsidRDefault="00B93AA7" w:rsidP="006A500A">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t xml:space="preserve">Art. </w:t>
            </w:r>
            <w:r w:rsidR="001A3319">
              <w:rPr>
                <w:rFonts w:ascii="Verdana" w:hAnsi="Verdana" w:cstheme="majorHAnsi"/>
                <w:b/>
                <w:color w:val="auto"/>
                <w:sz w:val="18"/>
                <w:szCs w:val="18"/>
                <w:lang w:val="nl-NL"/>
              </w:rPr>
              <w:t>5</w:t>
            </w:r>
            <w:r w:rsidRPr="00B93AA7">
              <w:rPr>
                <w:rFonts w:ascii="Verdana" w:hAnsi="Verdana" w:cstheme="majorHAnsi"/>
                <w:b/>
                <w:color w:val="auto"/>
                <w:sz w:val="18"/>
                <w:szCs w:val="18"/>
                <w:lang w:val="nl-NL"/>
              </w:rPr>
              <w:t>, § 1.</w:t>
            </w:r>
          </w:p>
          <w:p w14:paraId="563EE09C"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De vergaderingen van de gemeenteraad zijn in principe openbaar.</w:t>
            </w:r>
          </w:p>
          <w:p w14:paraId="1B6F7C15" w14:textId="20B4C10A"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(art. 28, §1 DLB</w:t>
            </w:r>
            <w:r w:rsidR="00E604A7">
              <w:rPr>
                <w:rFonts w:ascii="Verdana" w:hAnsi="Verdana" w:cstheme="majorHAnsi"/>
                <w:color w:val="auto"/>
                <w:sz w:val="18"/>
                <w:szCs w:val="18"/>
                <w:lang w:val="nl-NL"/>
              </w:rPr>
              <w:t>)</w:t>
            </w:r>
          </w:p>
        </w:tc>
      </w:tr>
      <w:tr w:rsidR="00B93AA7" w:rsidRPr="00B93AA7" w14:paraId="15DAA750" w14:textId="77777777" w:rsidTr="00645731">
        <w:tc>
          <w:tcPr>
            <w:tcW w:w="14170" w:type="dxa"/>
            <w:tcBorders>
              <w:bottom w:val="single" w:sz="4" w:space="0" w:color="auto"/>
            </w:tcBorders>
          </w:tcPr>
          <w:p w14:paraId="19343476" w14:textId="77777777" w:rsidR="00B93AA7" w:rsidRPr="00B93AA7" w:rsidRDefault="00B93AA7" w:rsidP="006A500A">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t>§ 2.</w:t>
            </w:r>
          </w:p>
          <w:p w14:paraId="02CD448C"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De vergadering is niet openbaar als:</w:t>
            </w:r>
          </w:p>
          <w:p w14:paraId="17CB72BF"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1° het om aangelegenheden gaat die de persoonlijke levenssfeer raken. Zodra een dergelijk punt aan de orde is, beveelt de voorzitter de behandeling in besloten vergadering;</w:t>
            </w:r>
          </w:p>
          <w:p w14:paraId="72FDD297" w14:textId="02034451"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2° de gemeenteraad met twee derde van de aanwezige leden en op gemotiveerde wijze beslist tot behandeling in besloten vergadering, in het belang van de openbare orde of op grond van ernstige bezwaren tegen de openbaarheid. De gemeenteraad moet deze beslissing motiveren. </w:t>
            </w:r>
          </w:p>
          <w:p w14:paraId="1C966C0F" w14:textId="2E2DB114" w:rsidR="00557A21" w:rsidRPr="00557A21"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3° De gemeenteraad is in ieder geval openbaar op het tijdstip dat gemeenteraadsleden en schepenen de eed afleggen. De vergaderingen over het organogram, de personeelsformatie, de rechtspositieregeling, het meerjarenplan en de aanpassingen ervan, het budget, een budgetwijziging of de jaarrekening zijn in elk geval openbaar. Ingeval de gemeenteraad bevoegd is om een tuchtstraf op te leggen, wordt de hoorzitting en het verhoor van de getuigen in het openbaar gehouden, indien de betrokkene hierom verzoekt. Een getuige kan echter steeds vragen om het getuigenverhoor achter gesloten deuren te laten plaatsvinden</w:t>
            </w:r>
            <w:r w:rsidR="00E604A7">
              <w:rPr>
                <w:rFonts w:ascii="Verdana" w:hAnsi="Verdana" w:cstheme="majorHAnsi"/>
                <w:color w:val="auto"/>
                <w:sz w:val="18"/>
                <w:szCs w:val="18"/>
                <w:lang w:val="nl-NL"/>
              </w:rPr>
              <w:t xml:space="preserve"> </w:t>
            </w:r>
            <w:r w:rsidR="00E604A7" w:rsidRPr="00B93AA7" w:rsidDel="00E604A7">
              <w:rPr>
                <w:rFonts w:ascii="Verdana" w:hAnsi="Verdana" w:cstheme="majorHAnsi"/>
                <w:color w:val="auto"/>
                <w:sz w:val="18"/>
                <w:szCs w:val="18"/>
                <w:lang w:val="nl-NL"/>
              </w:rPr>
              <w:t xml:space="preserve"> </w:t>
            </w:r>
            <w:r w:rsidRPr="00B93AA7">
              <w:rPr>
                <w:rFonts w:ascii="Verdana" w:hAnsi="Verdana" w:cstheme="majorHAnsi"/>
                <w:color w:val="auto"/>
                <w:sz w:val="18"/>
                <w:szCs w:val="18"/>
                <w:lang w:val="nl-NL"/>
              </w:rPr>
              <w:t>(art. 28, §1 DLB</w:t>
            </w:r>
            <w:r w:rsidR="00E604A7">
              <w:rPr>
                <w:rFonts w:ascii="Verdana" w:hAnsi="Verdana" w:cstheme="majorHAnsi"/>
                <w:color w:val="auto"/>
                <w:sz w:val="18"/>
                <w:szCs w:val="18"/>
                <w:lang w:val="nl-NL"/>
              </w:rPr>
              <w:t xml:space="preserve"> + art. 249 DLB</w:t>
            </w:r>
            <w:r w:rsidRPr="00B93AA7">
              <w:rPr>
                <w:rFonts w:ascii="Verdana" w:hAnsi="Verdana" w:cstheme="majorHAnsi"/>
                <w:color w:val="auto"/>
                <w:sz w:val="18"/>
                <w:szCs w:val="18"/>
                <w:lang w:val="nl-NL"/>
              </w:rPr>
              <w:t>)</w:t>
            </w:r>
          </w:p>
        </w:tc>
      </w:tr>
      <w:tr w:rsidR="00B93AA7" w:rsidRPr="00B93AA7" w14:paraId="3EC27B5A" w14:textId="77777777" w:rsidTr="00645731">
        <w:tc>
          <w:tcPr>
            <w:tcW w:w="14170" w:type="dxa"/>
            <w:tcBorders>
              <w:top w:val="single" w:sz="4" w:space="0" w:color="auto"/>
            </w:tcBorders>
          </w:tcPr>
          <w:p w14:paraId="374CF0BC" w14:textId="498D8315" w:rsidR="00B93AA7" w:rsidRPr="00B93AA7" w:rsidRDefault="008B566B" w:rsidP="006A500A">
            <w:pPr>
              <w:spacing w:line="300" w:lineRule="exact"/>
              <w:contextualSpacing w:val="0"/>
              <w:jc w:val="both"/>
              <w:rPr>
                <w:rFonts w:ascii="Verdana" w:hAnsi="Verdana" w:cstheme="majorHAnsi"/>
                <w:b/>
                <w:color w:val="auto"/>
                <w:sz w:val="18"/>
                <w:szCs w:val="18"/>
                <w:lang w:val="nl-NL"/>
              </w:rPr>
            </w:pPr>
            <w:commentRangeStart w:id="2"/>
            <w:commentRangeEnd w:id="2"/>
            <w:r>
              <w:rPr>
                <w:rStyle w:val="Verwijzingopmerking"/>
              </w:rPr>
              <w:commentReference w:id="2"/>
            </w:r>
          </w:p>
        </w:tc>
      </w:tr>
      <w:tr w:rsidR="00B93AA7" w:rsidRPr="00B93AA7" w14:paraId="0B6F9422" w14:textId="77777777" w:rsidTr="00B93AA7">
        <w:tc>
          <w:tcPr>
            <w:tcW w:w="14170" w:type="dxa"/>
          </w:tcPr>
          <w:p w14:paraId="7E73A4D5" w14:textId="54EAA574" w:rsidR="00B93AA7" w:rsidRPr="00B93AA7" w:rsidRDefault="00B93AA7" w:rsidP="006A500A">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t xml:space="preserve">Art. </w:t>
            </w:r>
            <w:r w:rsidR="001A3319">
              <w:rPr>
                <w:rFonts w:ascii="Verdana" w:hAnsi="Verdana" w:cstheme="majorHAnsi"/>
                <w:b/>
                <w:color w:val="auto"/>
                <w:sz w:val="18"/>
                <w:szCs w:val="18"/>
                <w:lang w:val="nl-NL"/>
              </w:rPr>
              <w:t>6</w:t>
            </w:r>
            <w:r w:rsidRPr="00B93AA7">
              <w:rPr>
                <w:rFonts w:ascii="Verdana" w:hAnsi="Verdana" w:cstheme="majorHAnsi"/>
                <w:b/>
                <w:color w:val="auto"/>
                <w:sz w:val="18"/>
                <w:szCs w:val="18"/>
                <w:lang w:val="nl-NL"/>
              </w:rPr>
              <w:t>.</w:t>
            </w:r>
          </w:p>
          <w:p w14:paraId="35877039" w14:textId="7CEE0B40"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De besloten vergadering kan enkel plaatsvinden na de openbare vergadering, uitgezonderd in tuchtzaken. </w:t>
            </w:r>
          </w:p>
          <w:p w14:paraId="53328106"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p>
          <w:p w14:paraId="3136AE05" w14:textId="7CD6947E" w:rsidR="00B93AA7" w:rsidRPr="00B93AA7" w:rsidRDefault="00B93AA7" w:rsidP="006A500A">
            <w:pPr>
              <w:spacing w:line="300" w:lineRule="exact"/>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w:t>
            </w:r>
            <w:r w:rsidR="00F57E8C">
              <w:rPr>
                <w:rFonts w:ascii="Verdana" w:hAnsi="Verdana" w:cstheme="majorHAnsi"/>
                <w:color w:val="auto"/>
                <w:sz w:val="18"/>
                <w:szCs w:val="18"/>
                <w:lang w:val="nl-NL"/>
              </w:rPr>
              <w:t>raad voor maatschappelijk welzijn</w:t>
            </w:r>
            <w:r w:rsidRPr="00B93AA7">
              <w:rPr>
                <w:rFonts w:ascii="Verdana" w:hAnsi="Verdana" w:cstheme="majorHAnsi"/>
                <w:color w:val="auto"/>
                <w:sz w:val="18"/>
                <w:szCs w:val="18"/>
                <w:lang w:val="nl-NL"/>
              </w:rPr>
              <w:t xml:space="preserve"> waarna de agenda van de </w:t>
            </w:r>
            <w:r w:rsidR="00F57E8C">
              <w:rPr>
                <w:rFonts w:ascii="Verdana" w:hAnsi="Verdana" w:cstheme="majorHAnsi"/>
                <w:color w:val="auto"/>
                <w:sz w:val="18"/>
                <w:szCs w:val="18"/>
                <w:lang w:val="nl-NL"/>
              </w:rPr>
              <w:t>raad voor maatschappelijk welzijn</w:t>
            </w:r>
            <w:r w:rsidRPr="00B93AA7">
              <w:rPr>
                <w:rFonts w:ascii="Verdana" w:hAnsi="Verdana" w:cstheme="majorHAnsi"/>
                <w:color w:val="auto"/>
                <w:sz w:val="18"/>
                <w:szCs w:val="18"/>
                <w:lang w:val="nl-NL"/>
              </w:rPr>
              <w:t xml:space="preserve"> volledig afgewerkt wordt. Na het sluiten van de vergadering van de </w:t>
            </w:r>
            <w:r w:rsidR="00F57E8C">
              <w:rPr>
                <w:rFonts w:ascii="Verdana" w:hAnsi="Verdana" w:cstheme="majorHAnsi"/>
                <w:color w:val="auto"/>
                <w:sz w:val="18"/>
                <w:szCs w:val="18"/>
                <w:lang w:val="nl-NL"/>
              </w:rPr>
              <w:t>raad voor maatschappelijk welzijn</w:t>
            </w:r>
            <w:r w:rsidRPr="00B93AA7">
              <w:rPr>
                <w:rFonts w:ascii="Verdana" w:hAnsi="Verdana" w:cstheme="majorHAnsi"/>
                <w:color w:val="auto"/>
                <w:sz w:val="18"/>
                <w:szCs w:val="18"/>
                <w:lang w:val="nl-NL"/>
              </w:rPr>
              <w:t xml:space="preserve">, opent de voorzitter het besloten deel van de gemeenteraad. </w:t>
            </w:r>
          </w:p>
          <w:p w14:paraId="4534941B"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Als tijdens de openbare vergadering van de gemeenteraad blijkt dat de behandeling van een punt in besloten zitting moet worden voortgezet, kan de openbare vergadering van de gemeenteraad, enkel met dit doel, worden onderbroken. </w:t>
            </w:r>
          </w:p>
          <w:p w14:paraId="0D2298DE"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p>
          <w:p w14:paraId="034F33F3"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252F6599" w14:textId="12467B68" w:rsidR="00B93AA7" w:rsidRDefault="00B93AA7" w:rsidP="006A500A">
            <w:pPr>
              <w:spacing w:line="300" w:lineRule="exact"/>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(art. 28, §2 DLB)</w:t>
            </w:r>
          </w:p>
          <w:p w14:paraId="34F8FD5A" w14:textId="77777777" w:rsidR="00841444" w:rsidRDefault="00841444" w:rsidP="006A500A">
            <w:pPr>
              <w:spacing w:line="300" w:lineRule="exact"/>
              <w:jc w:val="both"/>
              <w:rPr>
                <w:rFonts w:ascii="Verdana" w:hAnsi="Verdana" w:cstheme="majorHAnsi"/>
                <w:color w:val="auto"/>
                <w:sz w:val="18"/>
                <w:szCs w:val="18"/>
                <w:lang w:val="nl-NL"/>
              </w:rPr>
            </w:pPr>
          </w:p>
          <w:p w14:paraId="26596624" w14:textId="77777777" w:rsidR="00841444" w:rsidRPr="00B93AA7" w:rsidRDefault="00841444" w:rsidP="00841444">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t xml:space="preserve">Art. </w:t>
            </w:r>
            <w:r>
              <w:rPr>
                <w:rFonts w:ascii="Verdana" w:hAnsi="Verdana" w:cstheme="majorHAnsi"/>
                <w:b/>
                <w:color w:val="auto"/>
                <w:sz w:val="18"/>
                <w:szCs w:val="18"/>
                <w:lang w:val="nl-NL"/>
              </w:rPr>
              <w:t>7</w:t>
            </w:r>
            <w:r w:rsidRPr="00B93AA7">
              <w:rPr>
                <w:rFonts w:ascii="Verdana" w:hAnsi="Verdana" w:cstheme="majorHAnsi"/>
                <w:b/>
                <w:color w:val="auto"/>
                <w:sz w:val="18"/>
                <w:szCs w:val="18"/>
                <w:lang w:val="nl-NL"/>
              </w:rPr>
              <w:t>.</w:t>
            </w:r>
          </w:p>
          <w:p w14:paraId="4EB03876" w14:textId="77777777" w:rsidR="00841444" w:rsidRPr="00B93AA7" w:rsidRDefault="00841444" w:rsidP="00841444">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De gemeenteraadsleden, alsmede alle andere personen die krachtens de wet of het decreet de besloten vergaderingen van de gemeenteraad bijwonen, zijn tot geheimhouding verplicht.</w:t>
            </w:r>
          </w:p>
          <w:p w14:paraId="5972E859" w14:textId="77777777" w:rsidR="00841444" w:rsidRDefault="00841444" w:rsidP="00841444">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(art. 29, §4 DLB)</w:t>
            </w:r>
          </w:p>
          <w:p w14:paraId="65700E6C" w14:textId="361A2CA4" w:rsidR="00841444" w:rsidRPr="00B93AA7" w:rsidRDefault="00841444" w:rsidP="006A500A">
            <w:pPr>
              <w:spacing w:line="300" w:lineRule="exact"/>
              <w:jc w:val="both"/>
              <w:rPr>
                <w:rFonts w:ascii="Verdana" w:hAnsi="Verdana" w:cstheme="majorHAnsi"/>
                <w:color w:val="auto"/>
                <w:sz w:val="18"/>
                <w:szCs w:val="18"/>
                <w:lang w:val="nl-NL"/>
              </w:rPr>
            </w:pPr>
          </w:p>
        </w:tc>
      </w:tr>
      <w:tr w:rsidR="00841444" w:rsidRPr="00B93AA7" w14:paraId="20592CFB" w14:textId="77777777" w:rsidTr="00BB3F6F">
        <w:tc>
          <w:tcPr>
            <w:tcW w:w="14170" w:type="dxa"/>
            <w:shd w:val="clear" w:color="auto" w:fill="D9D9D9" w:themeFill="background1" w:themeFillShade="D9"/>
          </w:tcPr>
          <w:p w14:paraId="0EDBC675" w14:textId="5A30840B" w:rsidR="00841444" w:rsidRPr="00B93AA7" w:rsidRDefault="00841444" w:rsidP="00BB3F6F">
            <w:pPr>
              <w:jc w:val="center"/>
              <w:rPr>
                <w:rFonts w:ascii="Verdana" w:hAnsi="Verdana" w:cstheme="minorHAnsi"/>
                <w:b/>
                <w:color w:val="auto"/>
                <w:sz w:val="18"/>
                <w:szCs w:val="18"/>
              </w:rPr>
            </w:pPr>
            <w:r>
              <w:rPr>
                <w:rFonts w:ascii="Verdana" w:hAnsi="Verdana" w:cstheme="minorHAnsi"/>
                <w:b/>
                <w:color w:val="auto"/>
                <w:sz w:val="18"/>
                <w:szCs w:val="18"/>
                <w:lang w:val="nl-NL"/>
              </w:rPr>
              <w:t>DIGITALE OF HYBRIDE VERGADERING</w:t>
            </w:r>
          </w:p>
        </w:tc>
      </w:tr>
      <w:tr w:rsidR="00B93AA7" w:rsidRPr="00B93AA7" w14:paraId="41A9FE68" w14:textId="77777777" w:rsidTr="00B93AA7">
        <w:tc>
          <w:tcPr>
            <w:tcW w:w="14170" w:type="dxa"/>
          </w:tcPr>
          <w:p w14:paraId="62D0541B" w14:textId="06160D67" w:rsidR="00841444" w:rsidRPr="00645731" w:rsidRDefault="00841444" w:rsidP="00841444">
            <w:pPr>
              <w:spacing w:line="300" w:lineRule="exact"/>
              <w:contextualSpacing w:val="0"/>
              <w:jc w:val="both"/>
              <w:rPr>
                <w:rFonts w:ascii="Verdana" w:hAnsi="Verdana" w:cstheme="majorHAnsi"/>
                <w:b/>
                <w:bCs/>
                <w:color w:val="auto"/>
                <w:sz w:val="18"/>
                <w:szCs w:val="18"/>
                <w:lang w:val="nl-NL"/>
              </w:rPr>
            </w:pPr>
            <w:r w:rsidRPr="00645731">
              <w:rPr>
                <w:rFonts w:ascii="Verdana" w:hAnsi="Verdana" w:cstheme="majorHAnsi"/>
                <w:b/>
                <w:bCs/>
                <w:color w:val="auto"/>
                <w:sz w:val="18"/>
                <w:szCs w:val="18"/>
                <w:lang w:val="nl-NL"/>
              </w:rPr>
              <w:t>Art. 8.</w:t>
            </w:r>
          </w:p>
          <w:p w14:paraId="65A8D110" w14:textId="77777777" w:rsidR="00841444" w:rsidRPr="00645731" w:rsidRDefault="00841444" w:rsidP="00841444">
            <w:pPr>
              <w:spacing w:line="300" w:lineRule="exact"/>
              <w:contextualSpacing w:val="0"/>
              <w:jc w:val="both"/>
              <w:rPr>
                <w:rFonts w:ascii="Verdana" w:hAnsi="Verdana" w:cstheme="majorHAnsi"/>
                <w:b/>
                <w:bCs/>
                <w:color w:val="auto"/>
                <w:sz w:val="18"/>
                <w:szCs w:val="18"/>
                <w:lang w:val="nl-NL"/>
              </w:rPr>
            </w:pPr>
            <w:r w:rsidRPr="00645731">
              <w:rPr>
                <w:rFonts w:ascii="Verdana" w:hAnsi="Verdana" w:cstheme="majorHAnsi"/>
                <w:b/>
                <w:bCs/>
                <w:color w:val="auto"/>
                <w:sz w:val="18"/>
                <w:szCs w:val="18"/>
                <w:lang w:val="nl-NL"/>
              </w:rPr>
              <w:t>§ 1.</w:t>
            </w:r>
          </w:p>
          <w:p w14:paraId="6D3771F6" w14:textId="783007D1" w:rsidR="00841444" w:rsidRPr="00645731" w:rsidRDefault="00841444" w:rsidP="00841444">
            <w:pPr>
              <w:spacing w:line="300" w:lineRule="exact"/>
              <w:contextualSpacing w:val="0"/>
              <w:jc w:val="both"/>
              <w:rPr>
                <w:rFonts w:ascii="Verdana" w:hAnsi="Verdana" w:cstheme="majorHAnsi"/>
                <w:color w:val="auto"/>
                <w:sz w:val="18"/>
                <w:szCs w:val="18"/>
                <w:lang w:val="nl-NL"/>
              </w:rPr>
            </w:pPr>
            <w:r w:rsidRPr="00645731">
              <w:rPr>
                <w:rFonts w:ascii="Verdana" w:hAnsi="Verdana" w:cstheme="majorHAnsi"/>
                <w:color w:val="auto"/>
                <w:sz w:val="18"/>
                <w:szCs w:val="18"/>
                <w:lang w:val="nl-NL"/>
              </w:rPr>
              <w:t>De vergadering kan in de volgende gevallen digitaal of hybride plaatsvinden:</w:t>
            </w:r>
          </w:p>
          <w:p w14:paraId="031BE8A0" w14:textId="77777777" w:rsidR="00841444" w:rsidRPr="00645731" w:rsidRDefault="00841444" w:rsidP="00841444">
            <w:pPr>
              <w:spacing w:line="300" w:lineRule="exact"/>
              <w:contextualSpacing w:val="0"/>
              <w:jc w:val="both"/>
              <w:rPr>
                <w:rFonts w:ascii="Verdana" w:hAnsi="Verdana" w:cstheme="majorHAnsi"/>
                <w:color w:val="auto"/>
                <w:sz w:val="18"/>
                <w:szCs w:val="18"/>
                <w:lang w:val="nl-NL"/>
              </w:rPr>
            </w:pPr>
            <w:r w:rsidRPr="00645731">
              <w:rPr>
                <w:rFonts w:ascii="Verdana" w:hAnsi="Verdana" w:cstheme="majorHAnsi"/>
                <w:color w:val="auto"/>
                <w:sz w:val="18"/>
                <w:szCs w:val="18"/>
                <w:lang w:val="nl-NL"/>
              </w:rPr>
              <w:t>1° Tijdens een federale crisisfase beslissen raadsvoorzitter en burgemeester samen over de wijze van vergaderen. Deze kan digitaal of hybride zijn volgens de voorwaarden in dit reglement;</w:t>
            </w:r>
          </w:p>
          <w:p w14:paraId="60B7F826" w14:textId="4F0BB07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lang w:val="nl-NL"/>
              </w:rPr>
              <w:t xml:space="preserve">2° </w:t>
            </w:r>
            <w:r w:rsidRPr="00645731">
              <w:rPr>
                <w:rFonts w:ascii="Verdana" w:hAnsi="Verdana" w:cstheme="majorHAnsi"/>
                <w:color w:val="auto"/>
                <w:sz w:val="18"/>
                <w:szCs w:val="18"/>
              </w:rPr>
              <w:t>Wanneer de raadszaal in het gemeentehuis onverwacht fysiek niet toegankelijk is, beslissen raadsvoorzitter en burgemeester samen over de wijze van vergaderen. Deze kan digitaal of hybride zijn volgens de voorwaarden in dit reglement.</w:t>
            </w:r>
          </w:p>
          <w:p w14:paraId="0CB7A23A" w14:textId="7777777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lang w:val="nl-NL"/>
              </w:rPr>
              <w:t xml:space="preserve">3° </w:t>
            </w:r>
            <w:r w:rsidRPr="00645731">
              <w:rPr>
                <w:rFonts w:ascii="Verdana" w:hAnsi="Verdana" w:cstheme="majorHAnsi"/>
                <w:color w:val="auto"/>
                <w:sz w:val="18"/>
                <w:szCs w:val="18"/>
              </w:rPr>
              <w:t xml:space="preserve">Wanneer een dringend noodzakelijk beslissing van de raad nodig is en twee derde van de raadsleden daar vooraf mee akkoord gaan, kan de voorzitter voorstellen om een digitale raadsvergadering te laten doorgaan. De voorzitter stuurt een e-mail naar alle raadsleden met de vraag om akkoord te gaan om digitaal te vergaderen. Deze e-mail bevat naast de voorziene dag, tijdstip en agenda van de eventuele vergadering minstens een toegelicht voorstel van beslissing waarbij de dringende noodzakelijkheid gemotiveerd wordt.  Van zodra twee derde van de raadsleden positief geantwoord hebben via e-mail stelt de voorzitter de uitzonderlijke omstandigheid vast en volgt de officiële oproeping. </w:t>
            </w:r>
          </w:p>
          <w:p w14:paraId="7BD73C12" w14:textId="7777777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 xml:space="preserve">4° Tijdens de vergadering kan de voorzitter op eigen initiatief of op de vraag van een raadslid voorstellen om de vergadering te schorsen en op de volgende avond met de resterende agendapunten digitaal verder te zetten. </w:t>
            </w:r>
          </w:p>
          <w:p w14:paraId="0B2876CD" w14:textId="4BC2F90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 xml:space="preserve">Het voorstel wordt enkel aangenomen met het akkoord </w:t>
            </w:r>
            <w:r w:rsidRPr="00174320">
              <w:rPr>
                <w:rFonts w:ascii="Verdana" w:hAnsi="Verdana" w:cstheme="majorHAnsi"/>
                <w:color w:val="auto"/>
                <w:sz w:val="18"/>
                <w:szCs w:val="18"/>
              </w:rPr>
              <w:t>van twee derde van de aanwezige raadsleden.</w:t>
            </w:r>
          </w:p>
          <w:p w14:paraId="2A625E7B" w14:textId="7777777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Voor de digitaal verdergezette fysieke vergadering gelden, behoudens de specifieke bepalingen over digitaal vergaderen, de gewone regels uit het decreet over het lokaal bestuur en dit huishoudelijk reglement.</w:t>
            </w:r>
          </w:p>
          <w:p w14:paraId="1ACF5D84" w14:textId="1907B022" w:rsidR="00841444" w:rsidRPr="00645731" w:rsidRDefault="00841444" w:rsidP="00841444">
            <w:pPr>
              <w:spacing w:line="300" w:lineRule="exact"/>
              <w:contextualSpacing w:val="0"/>
              <w:jc w:val="both"/>
              <w:rPr>
                <w:rFonts w:ascii="Verdana" w:hAnsi="Verdana" w:cstheme="majorHAnsi"/>
                <w:b/>
                <w:bCs/>
                <w:color w:val="auto"/>
                <w:sz w:val="18"/>
                <w:szCs w:val="18"/>
              </w:rPr>
            </w:pPr>
            <w:r w:rsidRPr="00645731">
              <w:rPr>
                <w:rFonts w:ascii="Verdana" w:hAnsi="Verdana" w:cstheme="majorHAnsi"/>
                <w:b/>
                <w:bCs/>
                <w:color w:val="auto"/>
                <w:sz w:val="18"/>
                <w:szCs w:val="18"/>
              </w:rPr>
              <w:t>§ 2.</w:t>
            </w:r>
          </w:p>
          <w:p w14:paraId="204359B6" w14:textId="595D69B7" w:rsidR="00841444" w:rsidRPr="00645731" w:rsidRDefault="00841444" w:rsidP="00841444">
            <w:r w:rsidRPr="00645731">
              <w:t>Volgende personen kunnen digitaal deelnemen aan de fysieke vergadering van de gemeenteraad:</w:t>
            </w:r>
            <w:r w:rsidRPr="00645731">
              <w:br/>
              <w:t xml:space="preserve">1° het gemeenteraadslid dat om medische redenen, om studieredenen of wegens verblijf in het buitenland gedurende een minimale termijn van één week niet aanwezig kan zijn op de fysieke vergaderingen van de gemeenteraad en de vergadering digitaal wenst bij te wonen. Hij richt daarvoor een schriftelijk verzoek aan de voorzitter van de gemeenteraad waarbij een verklaring op erewoord gevoegd is samen met de vermelding van de minimale termijn van afwezigheid. </w:t>
            </w:r>
            <w:r w:rsidR="00A91F69" w:rsidRPr="00645731">
              <w:t xml:space="preserve">De voorzitter beslist of </w:t>
            </w:r>
            <w:r w:rsidR="005F0CD1" w:rsidRPr="00645731">
              <w:t xml:space="preserve">op </w:t>
            </w:r>
            <w:r w:rsidR="00A91F69" w:rsidRPr="00645731">
              <w:t>dit verzoek kan worden ingegaan.</w:t>
            </w:r>
          </w:p>
          <w:p w14:paraId="52D55CE7" w14:textId="77777777" w:rsidR="00841444" w:rsidRPr="00645731" w:rsidRDefault="00841444" w:rsidP="00841444">
            <w:r w:rsidRPr="00645731">
              <w:t>2° het gemeenteraadslid dat de raad digitaal wenst bij te wonen omwille van de geboorte of adoptie van een kind. Dat gemeenteraadslid kan op zijn schriftelijke verzoek, gericht aan de voorzitter van de gemeenteraad, de raad digitaal bijwonen, op zijn vroegst vanaf de zesde week voor de vermoedelijke datum van de geboorte of van de adoptie, tot het einde van de negende week na de adoptie of geboorte. Op schriftelijk verzoek wordt die periode verlengd met een duur die gelijk is aan de termijn waarin het raadslid de vergaderingen wel fysiek gevolgd heeft tijdens de periode van zes weken die aan de dag van de geboorte of de adoptie voorafgaat. Bij de geboorte of de adoptie van een meerling kan de periode van digitale deelneming verlengd worden met een periode van maximaal twee weken op verzoek van het gemeenteraadslid;</w:t>
            </w:r>
          </w:p>
          <w:p w14:paraId="5E59F630" w14:textId="77777777" w:rsidR="00841444" w:rsidRPr="00645731" w:rsidRDefault="00841444" w:rsidP="00841444">
            <w:r w:rsidRPr="00645731">
              <w:t>3° het gemeenteraadslid dat door palliatief verlof of verlof voor bijstand of verzorging van een zwaar ziek familielid tot en met de tweede graad of van een zwaar ziek gezinslid gedurende minimaal twaalf weken niet fysiek aanwezig kan zijn op de vergaderingen van de gemeenteraad en digitaal aan de raad wenst deel te nemen. Hij richt daarvoor aan de voorzitter van de gemeenteraad een schriftelijk verzoek, waarbij een verklaring op erewoord gevoegd is waarin het raadslid zich bereid verklaart om bijstand of verzorging te verlenen. De naam van de patiënt hoeft niet te worden vermeld.</w:t>
            </w:r>
          </w:p>
          <w:p w14:paraId="3C467B56" w14:textId="5019840D" w:rsidR="00841444" w:rsidRPr="00645731" w:rsidRDefault="00841444" w:rsidP="00841444">
            <w:r w:rsidRPr="00645731">
              <w:t xml:space="preserve">4° Een raadslid dat tijdens een raadsvergadering in quarantaine zit op basis van </w:t>
            </w:r>
            <w:r w:rsidR="00BB3F6F" w:rsidRPr="00645731">
              <w:t>reglementair opgelegde maatregelen</w:t>
            </w:r>
            <w:r w:rsidRPr="00645731">
              <w:t xml:space="preserve"> en de raad niet fysiek kan bijwonen en de vergadering digitaal wenst bij te wonen. Het raadslid bezorgt daartoe via e-mail ten laatste twee uur voor de aanvang van de vergadering een schriftelijke verklaring op eer aan de voorzitter van de raad en aan de algemeen directeur. </w:t>
            </w:r>
            <w:r w:rsidRPr="00645731">
              <w:br/>
            </w:r>
          </w:p>
          <w:p w14:paraId="76F65B4B" w14:textId="77777777" w:rsidR="00841444" w:rsidRPr="00645731" w:rsidRDefault="00841444" w:rsidP="00841444">
            <w:pPr>
              <w:rPr>
                <w:rFonts w:ascii="Verdana" w:hAnsi="Verdana" w:cstheme="majorHAnsi"/>
                <w:color w:val="auto"/>
                <w:sz w:val="18"/>
                <w:szCs w:val="18"/>
              </w:rPr>
            </w:pPr>
            <w:r w:rsidRPr="00645731">
              <w:t xml:space="preserve">Het raadslid bezorgt zijn vraag samen met de gevraagde stukken ten laatste 24 uur voor de aanvang van de vergadering aan de voorzitter van de raad en aan de algemeen directeur. </w:t>
            </w:r>
          </w:p>
          <w:p w14:paraId="23E01D6A" w14:textId="77777777" w:rsidR="00841444" w:rsidRPr="00645731"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b/>
                <w:bCs/>
                <w:color w:val="auto"/>
                <w:sz w:val="18"/>
                <w:szCs w:val="18"/>
              </w:rPr>
              <w:t>§ 3.</w:t>
            </w:r>
            <w:r w:rsidRPr="00645731">
              <w:rPr>
                <w:rFonts w:ascii="Verdana" w:hAnsi="Verdana" w:cstheme="majorHAnsi"/>
                <w:color w:val="auto"/>
                <w:sz w:val="18"/>
                <w:szCs w:val="18"/>
              </w:rPr>
              <w:t xml:space="preserve"> </w:t>
            </w:r>
          </w:p>
          <w:p w14:paraId="64195045" w14:textId="4672CD53" w:rsidR="00841444" w:rsidRDefault="00841444" w:rsidP="00841444">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Voor de digitale of hybride vergadering tellen, behoudens de specifieke bepalingen over digitaal en hybride vergaderen, de gewone regels uit het decreet over het lokaal bestuur en dit huishoudelijk reglement.</w:t>
            </w:r>
          </w:p>
          <w:p w14:paraId="37F9845A" w14:textId="77777777" w:rsidR="00B16D1B" w:rsidRDefault="00B16D1B" w:rsidP="00B16D1B">
            <w:pPr>
              <w:spacing w:line="300" w:lineRule="exact"/>
              <w:contextualSpacing w:val="0"/>
              <w:jc w:val="both"/>
              <w:rPr>
                <w:rFonts w:ascii="Verdana" w:hAnsi="Verdana" w:cstheme="majorHAnsi"/>
                <w:b/>
                <w:bCs/>
                <w:color w:val="auto"/>
                <w:sz w:val="18"/>
                <w:szCs w:val="18"/>
                <w:lang w:val="nl-NL"/>
              </w:rPr>
            </w:pPr>
            <w:r>
              <w:rPr>
                <w:rFonts w:ascii="Verdana" w:hAnsi="Verdana" w:cstheme="majorHAnsi"/>
                <w:b/>
                <w:bCs/>
                <w:color w:val="auto"/>
                <w:sz w:val="18"/>
                <w:szCs w:val="18"/>
                <w:lang w:val="nl-NL"/>
              </w:rPr>
              <w:t>§ 4.</w:t>
            </w:r>
          </w:p>
          <w:p w14:paraId="3D3BBE1F" w14:textId="7A574968" w:rsidR="00B16D1B" w:rsidRPr="00645731" w:rsidRDefault="00B16D1B" w:rsidP="00B16D1B">
            <w:pPr>
              <w:spacing w:line="300" w:lineRule="exact"/>
              <w:contextualSpacing w:val="0"/>
              <w:jc w:val="both"/>
              <w:rPr>
                <w:rFonts w:ascii="Verdana" w:hAnsi="Verdana" w:cstheme="majorHAnsi"/>
                <w:color w:val="auto"/>
                <w:sz w:val="18"/>
                <w:szCs w:val="18"/>
              </w:rPr>
            </w:pPr>
            <w:r>
              <w:rPr>
                <w:rFonts w:asciiTheme="minorHAnsi" w:hAnsiTheme="minorHAnsi" w:cstheme="minorBidi"/>
                <w:lang w:eastAsia="en-US"/>
              </w:rPr>
              <w:t>Een raadslid dat de vergadering hybride of digitaal mee volgt en van wie het niet lukt om de verbinding te maken, wordt geacht niet aanwezig te zijn op de gemeenteraad.</w:t>
            </w:r>
          </w:p>
          <w:p w14:paraId="1A74F296" w14:textId="273ECBBB" w:rsidR="00841444" w:rsidRPr="00645731" w:rsidRDefault="00841444" w:rsidP="00B93AA7">
            <w:pPr>
              <w:spacing w:line="300" w:lineRule="exact"/>
              <w:contextualSpacing w:val="0"/>
              <w:jc w:val="both"/>
              <w:rPr>
                <w:rFonts w:ascii="Verdana" w:hAnsi="Verdana" w:cstheme="majorHAnsi"/>
                <w:color w:val="auto"/>
                <w:sz w:val="18"/>
                <w:szCs w:val="18"/>
                <w:lang w:val="nl-NL"/>
              </w:rPr>
            </w:pPr>
          </w:p>
        </w:tc>
      </w:tr>
      <w:tr w:rsidR="00B93AA7" w:rsidRPr="00B93AA7" w14:paraId="7367BC23" w14:textId="77777777" w:rsidTr="00C63960">
        <w:tc>
          <w:tcPr>
            <w:tcW w:w="14170" w:type="dxa"/>
            <w:shd w:val="clear" w:color="auto" w:fill="D9D9D9" w:themeFill="background1" w:themeFillShade="D9"/>
          </w:tcPr>
          <w:p w14:paraId="125F7713" w14:textId="058E38BB" w:rsidR="00B93AA7" w:rsidRPr="00B93AA7" w:rsidRDefault="00B93AA7" w:rsidP="00B93AA7">
            <w:pPr>
              <w:spacing w:line="300" w:lineRule="exact"/>
              <w:contextualSpacing w:val="0"/>
              <w:jc w:val="center"/>
              <w:rPr>
                <w:rFonts w:ascii="Verdana" w:hAnsi="Verdana" w:cstheme="minorHAnsi"/>
                <w:b/>
                <w:color w:val="auto"/>
                <w:sz w:val="18"/>
                <w:szCs w:val="18"/>
              </w:rPr>
            </w:pPr>
            <w:r w:rsidRPr="00B93AA7">
              <w:rPr>
                <w:rFonts w:ascii="Verdana" w:hAnsi="Verdana" w:cstheme="majorHAnsi"/>
                <w:b/>
                <w:color w:val="auto"/>
                <w:sz w:val="18"/>
                <w:szCs w:val="18"/>
                <w:lang w:val="nl-NL"/>
              </w:rPr>
              <w:t>INFORMATIE VOOR PUBLIEK</w:t>
            </w:r>
          </w:p>
        </w:tc>
      </w:tr>
      <w:tr w:rsidR="00B93AA7" w:rsidRPr="00B93AA7" w14:paraId="71F1B7EB" w14:textId="77777777" w:rsidTr="00B93AA7">
        <w:tc>
          <w:tcPr>
            <w:tcW w:w="14170" w:type="dxa"/>
          </w:tcPr>
          <w:p w14:paraId="50B67FD5" w14:textId="28207DAA" w:rsidR="00B93AA7" w:rsidRPr="00B93AA7" w:rsidRDefault="00B93AA7" w:rsidP="006A500A">
            <w:pPr>
              <w:spacing w:line="300" w:lineRule="exact"/>
              <w:contextualSpacing w:val="0"/>
              <w:jc w:val="both"/>
              <w:rPr>
                <w:rFonts w:ascii="Verdana" w:hAnsi="Verdana" w:cstheme="majorHAnsi"/>
                <w:b/>
                <w:color w:val="auto"/>
                <w:sz w:val="18"/>
                <w:szCs w:val="18"/>
                <w:lang w:val="nl-NL"/>
              </w:rPr>
            </w:pPr>
            <w:bookmarkStart w:id="3" w:name="_Hlk524959357"/>
            <w:r w:rsidRPr="00B93AA7">
              <w:rPr>
                <w:rFonts w:ascii="Verdana" w:hAnsi="Verdana" w:cstheme="majorHAnsi"/>
                <w:b/>
                <w:color w:val="auto"/>
                <w:sz w:val="18"/>
                <w:szCs w:val="18"/>
                <w:lang w:val="nl-NL"/>
              </w:rPr>
              <w:t xml:space="preserve">Art. </w:t>
            </w:r>
            <w:r w:rsidR="00841444">
              <w:rPr>
                <w:rFonts w:ascii="Verdana" w:hAnsi="Verdana" w:cstheme="majorHAnsi"/>
                <w:b/>
                <w:color w:val="auto"/>
                <w:sz w:val="18"/>
                <w:szCs w:val="18"/>
                <w:lang w:val="nl-NL"/>
              </w:rPr>
              <w:t>9</w:t>
            </w:r>
            <w:r w:rsidRPr="00B93AA7">
              <w:rPr>
                <w:rFonts w:ascii="Verdana" w:hAnsi="Verdana" w:cstheme="majorHAnsi"/>
                <w:b/>
                <w:color w:val="auto"/>
                <w:sz w:val="18"/>
                <w:szCs w:val="18"/>
                <w:lang w:val="nl-NL"/>
              </w:rPr>
              <w:t>, § 1.</w:t>
            </w:r>
          </w:p>
          <w:p w14:paraId="0452F52F" w14:textId="0181A3BA" w:rsidR="00B93AA7" w:rsidRPr="00B93AA7" w:rsidRDefault="00B93AA7" w:rsidP="008655D5">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Plaats, dag en uur van de gemeenteraadsvergadering en de agenda worden openbaar bekend gemaakt door publicatie op de </w:t>
            </w:r>
            <w:r w:rsidR="001A3319">
              <w:rPr>
                <w:rFonts w:ascii="Verdana" w:hAnsi="Verdana" w:cstheme="majorHAnsi"/>
                <w:color w:val="auto"/>
                <w:sz w:val="18"/>
                <w:szCs w:val="18"/>
                <w:lang w:val="nl-NL"/>
              </w:rPr>
              <w:t>webtoepassing</w:t>
            </w:r>
            <w:r w:rsidRPr="00B93AA7">
              <w:rPr>
                <w:rFonts w:ascii="Verdana" w:hAnsi="Verdana" w:cstheme="majorHAnsi"/>
                <w:color w:val="auto"/>
                <w:sz w:val="18"/>
                <w:szCs w:val="18"/>
                <w:lang w:val="nl-NL"/>
              </w:rPr>
              <w:t xml:space="preserve"> van de gemeente. Dit gebeurt uiterlijk acht dagen voor de vergadering.</w:t>
            </w:r>
          </w:p>
        </w:tc>
      </w:tr>
      <w:bookmarkEnd w:id="3"/>
      <w:tr w:rsidR="00B93AA7" w:rsidRPr="00B93AA7" w14:paraId="16F87488" w14:textId="77777777" w:rsidTr="00B93AA7">
        <w:tc>
          <w:tcPr>
            <w:tcW w:w="14170" w:type="dxa"/>
            <w:shd w:val="clear" w:color="auto" w:fill="auto"/>
          </w:tcPr>
          <w:p w14:paraId="185E1B99" w14:textId="2EE15464"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b/>
                <w:color w:val="auto"/>
                <w:sz w:val="18"/>
                <w:szCs w:val="18"/>
                <w:lang w:val="nl-NL"/>
              </w:rPr>
              <w:t>§2.</w:t>
            </w:r>
            <w:r w:rsidRPr="00B93AA7">
              <w:rPr>
                <w:rFonts w:ascii="Verdana" w:hAnsi="Verdana" w:cstheme="majorHAnsi"/>
                <w:color w:val="auto"/>
                <w:sz w:val="18"/>
                <w:szCs w:val="18"/>
                <w:lang w:val="nl-NL"/>
              </w:rPr>
              <w:t xml:space="preserve"> Indien raadsleden punten aan agenda </w:t>
            </w:r>
            <w:r w:rsidR="001A3319">
              <w:rPr>
                <w:rFonts w:ascii="Verdana" w:hAnsi="Verdana" w:cstheme="majorHAnsi"/>
                <w:color w:val="auto"/>
                <w:sz w:val="18"/>
                <w:szCs w:val="18"/>
                <w:lang w:val="nl-NL"/>
              </w:rPr>
              <w:t>hebben toegevoegd</w:t>
            </w:r>
            <w:r w:rsidRPr="00B93AA7">
              <w:rPr>
                <w:rFonts w:ascii="Verdana" w:hAnsi="Verdana" w:cstheme="majorHAnsi"/>
                <w:color w:val="auto"/>
                <w:sz w:val="18"/>
                <w:szCs w:val="18"/>
                <w:lang w:val="nl-NL"/>
              </w:rPr>
              <w:t>, wordt de aangepaste agenda binnen de 24 uur nadat hij is vastgesteld, op dezelfde wijze bekendgemaakt.</w:t>
            </w:r>
          </w:p>
          <w:p w14:paraId="01CCE038" w14:textId="77777777"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In spoedeisende gevallen wordt de agenda uiterlijk 24 uur nadat hij is vastgesteld, en uiterlijk vóór de aanvang van de vergadering, op dezelfde wijze bekendgemaakt.</w:t>
            </w:r>
          </w:p>
          <w:p w14:paraId="088FC1B9" w14:textId="233947D3" w:rsidR="00B93AA7" w:rsidRPr="00B93AA7" w:rsidRDefault="00B93AA7"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Elke belanghebbende inwoner kan zich inschrijven op de elektronische nieuwsbrief en ontvangt dan </w:t>
            </w:r>
            <w:r w:rsidR="0018293B">
              <w:rPr>
                <w:rFonts w:ascii="Verdana" w:hAnsi="Verdana" w:cstheme="majorHAnsi"/>
                <w:color w:val="auto"/>
                <w:sz w:val="18"/>
                <w:szCs w:val="18"/>
                <w:lang w:val="nl-NL"/>
              </w:rPr>
              <w:t>de nieuwsbrief met de link naar de agenda van de gemeenteraad die is terug te vinden op de gemeentelijke webtoepassing</w:t>
            </w:r>
            <w:r w:rsidRPr="00B93AA7">
              <w:rPr>
                <w:rFonts w:ascii="Verdana" w:hAnsi="Verdana" w:cstheme="majorHAnsi"/>
                <w:color w:val="auto"/>
                <w:sz w:val="18"/>
                <w:szCs w:val="18"/>
                <w:lang w:val="nl-NL"/>
              </w:rPr>
              <w:t xml:space="preserve">. De agenda kan men eveneens </w:t>
            </w:r>
            <w:r w:rsidR="0018293B">
              <w:rPr>
                <w:rFonts w:ascii="Verdana" w:hAnsi="Verdana" w:cstheme="majorHAnsi"/>
                <w:color w:val="auto"/>
                <w:sz w:val="18"/>
                <w:szCs w:val="18"/>
                <w:lang w:val="nl-NL"/>
              </w:rPr>
              <w:t xml:space="preserve">rechtstreeks op </w:t>
            </w:r>
            <w:r w:rsidRPr="00B93AA7">
              <w:rPr>
                <w:rFonts w:ascii="Verdana" w:hAnsi="Verdana" w:cstheme="majorHAnsi"/>
                <w:color w:val="auto"/>
                <w:sz w:val="18"/>
                <w:szCs w:val="18"/>
                <w:lang w:val="nl-NL"/>
              </w:rPr>
              <w:t xml:space="preserve">de gemeentelijke </w:t>
            </w:r>
            <w:r w:rsidR="001A3319">
              <w:rPr>
                <w:rFonts w:ascii="Verdana" w:hAnsi="Verdana" w:cstheme="majorHAnsi"/>
                <w:color w:val="auto"/>
                <w:sz w:val="18"/>
                <w:szCs w:val="18"/>
                <w:lang w:val="nl-NL"/>
              </w:rPr>
              <w:t>webtoepassing</w:t>
            </w:r>
            <w:r w:rsidRPr="00B93AA7">
              <w:rPr>
                <w:rFonts w:ascii="Verdana" w:hAnsi="Verdana" w:cstheme="majorHAnsi"/>
                <w:color w:val="auto"/>
                <w:sz w:val="18"/>
                <w:szCs w:val="18"/>
                <w:lang w:val="nl-NL"/>
              </w:rPr>
              <w:t xml:space="preserve"> </w:t>
            </w:r>
            <w:r w:rsidR="0018293B">
              <w:rPr>
                <w:rFonts w:ascii="Verdana" w:hAnsi="Verdana" w:cstheme="majorHAnsi"/>
                <w:color w:val="auto"/>
                <w:sz w:val="18"/>
                <w:szCs w:val="18"/>
                <w:lang w:val="nl-NL"/>
              </w:rPr>
              <w:t>raadplegen</w:t>
            </w:r>
            <w:r w:rsidRPr="00B93AA7">
              <w:rPr>
                <w:rFonts w:ascii="Verdana" w:hAnsi="Verdana" w:cstheme="majorHAnsi"/>
                <w:color w:val="auto"/>
                <w:sz w:val="18"/>
                <w:szCs w:val="18"/>
                <w:lang w:val="nl-NL"/>
              </w:rPr>
              <w:t xml:space="preserve">. </w:t>
            </w:r>
          </w:p>
          <w:p w14:paraId="2F60D450" w14:textId="77777777" w:rsidR="00B93AA7" w:rsidRDefault="00B93AA7" w:rsidP="006A500A">
            <w:pPr>
              <w:spacing w:line="300" w:lineRule="exact"/>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(art. 22 DLB)</w:t>
            </w:r>
          </w:p>
          <w:p w14:paraId="5FDA352F" w14:textId="2E7328D3" w:rsidR="00867CEC" w:rsidRPr="00B93AA7" w:rsidRDefault="00867CEC" w:rsidP="00841444">
            <w:pPr>
              <w:spacing w:line="300" w:lineRule="exact"/>
              <w:jc w:val="both"/>
              <w:rPr>
                <w:rFonts w:ascii="Verdana" w:hAnsi="Verdana" w:cstheme="majorHAnsi"/>
                <w:color w:val="auto"/>
                <w:sz w:val="18"/>
                <w:szCs w:val="18"/>
                <w:lang w:val="nl-NL"/>
              </w:rPr>
            </w:pPr>
          </w:p>
        </w:tc>
      </w:tr>
      <w:tr w:rsidR="00B93AA7" w:rsidRPr="00B93AA7" w14:paraId="1D9078D1" w14:textId="77777777" w:rsidTr="00B93AA7">
        <w:tc>
          <w:tcPr>
            <w:tcW w:w="14170" w:type="dxa"/>
          </w:tcPr>
          <w:p w14:paraId="7AE10554" w14:textId="12F1ED3D" w:rsidR="00B93AA7" w:rsidRPr="00B93AA7" w:rsidRDefault="00B93AA7" w:rsidP="006A500A">
            <w:pPr>
              <w:spacing w:line="300" w:lineRule="exact"/>
              <w:contextualSpacing w:val="0"/>
              <w:jc w:val="both"/>
              <w:rPr>
                <w:rFonts w:ascii="Verdana" w:hAnsi="Verdana" w:cstheme="majorHAnsi"/>
                <w:b/>
                <w:color w:val="auto"/>
                <w:sz w:val="18"/>
                <w:szCs w:val="18"/>
              </w:rPr>
            </w:pPr>
            <w:r w:rsidRPr="00B93AA7">
              <w:rPr>
                <w:rFonts w:ascii="Verdana" w:hAnsi="Verdana" w:cstheme="majorHAnsi"/>
                <w:b/>
                <w:color w:val="auto"/>
                <w:sz w:val="18"/>
                <w:szCs w:val="18"/>
              </w:rPr>
              <w:t xml:space="preserve">Art. </w:t>
            </w:r>
            <w:r w:rsidR="00841444">
              <w:rPr>
                <w:rFonts w:ascii="Verdana" w:hAnsi="Verdana" w:cstheme="majorHAnsi"/>
                <w:b/>
                <w:color w:val="auto"/>
                <w:sz w:val="18"/>
                <w:szCs w:val="18"/>
              </w:rPr>
              <w:t>10</w:t>
            </w:r>
            <w:r w:rsidRPr="00B93AA7">
              <w:rPr>
                <w:rFonts w:ascii="Verdana" w:hAnsi="Verdana" w:cstheme="majorHAnsi"/>
                <w:b/>
                <w:color w:val="auto"/>
                <w:sz w:val="18"/>
                <w:szCs w:val="18"/>
              </w:rPr>
              <w:t>, § 1.</w:t>
            </w:r>
          </w:p>
          <w:p w14:paraId="5F8E9B4C" w14:textId="35F010A4" w:rsidR="00B93AA7" w:rsidRPr="00B93AA7" w:rsidRDefault="00B93AA7" w:rsidP="008655D5">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De gemeente maakt, aan iedere natuurlijke persoon en aan iedere rechtspersoon of groepering die erom verzoekt, de agenda van de gemeenteraad en de stukken die erop betrekking hebben, openbaar door er inzage in te verlenen, er uitleg over te verschaffen of er een afschrift van te overhandigen overeenkomstig de regels in verband met openbaarheid van bestuur.</w:t>
            </w:r>
          </w:p>
        </w:tc>
      </w:tr>
      <w:tr w:rsidR="00B93AA7" w:rsidRPr="00B93AA7" w14:paraId="2E08291D" w14:textId="77777777" w:rsidTr="00B93AA7">
        <w:tc>
          <w:tcPr>
            <w:tcW w:w="14170" w:type="dxa"/>
          </w:tcPr>
          <w:p w14:paraId="6CC3E8B9" w14:textId="77777777" w:rsidR="00B93AA7" w:rsidRPr="00B93AA7" w:rsidRDefault="00B93AA7" w:rsidP="006A500A">
            <w:pPr>
              <w:spacing w:line="300" w:lineRule="exact"/>
              <w:contextualSpacing w:val="0"/>
              <w:jc w:val="both"/>
              <w:rPr>
                <w:rFonts w:ascii="Verdana" w:hAnsi="Verdana" w:cstheme="majorHAnsi"/>
                <w:b/>
                <w:color w:val="auto"/>
                <w:sz w:val="18"/>
                <w:szCs w:val="18"/>
              </w:rPr>
            </w:pPr>
            <w:r w:rsidRPr="00B93AA7">
              <w:rPr>
                <w:rFonts w:ascii="Verdana" w:hAnsi="Verdana" w:cstheme="majorHAnsi"/>
                <w:b/>
                <w:color w:val="auto"/>
                <w:sz w:val="18"/>
                <w:szCs w:val="18"/>
              </w:rPr>
              <w:t xml:space="preserve">§ 2. </w:t>
            </w:r>
          </w:p>
          <w:p w14:paraId="32C3E58A" w14:textId="6626F4AE" w:rsidR="00B93AA7" w:rsidRPr="00B93AA7" w:rsidRDefault="00B93AA7" w:rsidP="006A500A">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 xml:space="preserve">De beslissingen van de gemeenteraad worden door de burgemeester bekendgemaakt op de </w:t>
            </w:r>
            <w:r w:rsidR="001A3319">
              <w:rPr>
                <w:rFonts w:ascii="Verdana" w:hAnsi="Verdana" w:cstheme="majorHAnsi"/>
                <w:color w:val="auto"/>
                <w:sz w:val="18"/>
                <w:szCs w:val="18"/>
              </w:rPr>
              <w:t>webtoepassing</w:t>
            </w:r>
            <w:r w:rsidRPr="00B93AA7">
              <w:rPr>
                <w:rFonts w:ascii="Verdana" w:hAnsi="Verdana" w:cstheme="majorHAnsi"/>
                <w:color w:val="auto"/>
                <w:sz w:val="18"/>
                <w:szCs w:val="18"/>
              </w:rPr>
              <w:t xml:space="preserve"> van de gemeente zoals bepaald in art. 285 tot 287 van het decreet over het lokaal bestuur. </w:t>
            </w:r>
          </w:p>
        </w:tc>
      </w:tr>
      <w:tr w:rsidR="00025244" w:rsidRPr="00B93AA7" w14:paraId="2C6631E1" w14:textId="77777777" w:rsidTr="00841444">
        <w:tc>
          <w:tcPr>
            <w:tcW w:w="14170" w:type="dxa"/>
            <w:shd w:val="clear" w:color="auto" w:fill="D9D9D9" w:themeFill="background1" w:themeFillShade="D9"/>
          </w:tcPr>
          <w:p w14:paraId="4DBB7AE3" w14:textId="32E63FCF" w:rsidR="00025244" w:rsidRPr="00B93AA7" w:rsidRDefault="00025244" w:rsidP="00841444">
            <w:pPr>
              <w:spacing w:line="300" w:lineRule="exact"/>
              <w:contextualSpacing w:val="0"/>
              <w:jc w:val="center"/>
              <w:rPr>
                <w:rFonts w:ascii="Verdana" w:hAnsi="Verdana" w:cstheme="majorHAnsi"/>
                <w:b/>
                <w:color w:val="auto"/>
                <w:sz w:val="18"/>
                <w:szCs w:val="18"/>
              </w:rPr>
            </w:pPr>
            <w:r>
              <w:rPr>
                <w:rFonts w:ascii="Verdana" w:hAnsi="Verdana" w:cstheme="majorHAnsi"/>
                <w:b/>
                <w:color w:val="auto"/>
                <w:sz w:val="18"/>
                <w:szCs w:val="18"/>
              </w:rPr>
              <w:t>INFORMATIE VOOR RAADSLEDEN</w:t>
            </w:r>
          </w:p>
        </w:tc>
      </w:tr>
      <w:tr w:rsidR="00B93AA7" w:rsidRPr="00B93AA7" w14:paraId="68F247AE" w14:textId="77777777" w:rsidTr="00B93AA7">
        <w:trPr>
          <w:trHeight w:val="1266"/>
        </w:trPr>
        <w:tc>
          <w:tcPr>
            <w:tcW w:w="14170" w:type="dxa"/>
          </w:tcPr>
          <w:p w14:paraId="3E3FFD63" w14:textId="7F85A7E6" w:rsidR="00B93AA7" w:rsidRPr="00B93AA7" w:rsidRDefault="00B93AA7" w:rsidP="00EA537B">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b/>
                <w:color w:val="auto"/>
                <w:sz w:val="18"/>
                <w:szCs w:val="18"/>
                <w:lang w:val="nl-NL"/>
              </w:rPr>
              <w:t xml:space="preserve">Art. </w:t>
            </w:r>
            <w:r w:rsidR="00841444">
              <w:rPr>
                <w:rFonts w:ascii="Verdana" w:hAnsi="Verdana" w:cstheme="majorHAnsi"/>
                <w:b/>
                <w:color w:val="auto"/>
                <w:sz w:val="18"/>
                <w:szCs w:val="18"/>
                <w:lang w:val="nl-NL"/>
              </w:rPr>
              <w:t>11</w:t>
            </w:r>
            <w:r w:rsidRPr="00B93AA7">
              <w:rPr>
                <w:rFonts w:ascii="Verdana" w:hAnsi="Verdana" w:cstheme="majorHAnsi"/>
                <w:b/>
                <w:color w:val="auto"/>
                <w:sz w:val="18"/>
                <w:szCs w:val="18"/>
                <w:lang w:val="nl-NL"/>
              </w:rPr>
              <w:t>, §1.</w:t>
            </w:r>
          </w:p>
          <w:p w14:paraId="4D6C960A" w14:textId="458729F3" w:rsidR="00B93AA7" w:rsidRDefault="00B93AA7" w:rsidP="00E71D89">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Voor elk agendapunt worden de dossiers, in het bijzonder de verklarende nota's, de feitelijke gegevens, de eventueel verleende adviezen en de ontwerpen van beslissing betreffende de op de agenda ingeschreven zaken, vanaf de verzending van de oproeping, </w:t>
            </w:r>
            <w:r w:rsidRPr="00B93AA7">
              <w:rPr>
                <w:rFonts w:ascii="Verdana" w:hAnsi="Verdana" w:cstheme="majorHAnsi"/>
                <w:color w:val="auto"/>
                <w:sz w:val="18"/>
                <w:szCs w:val="18"/>
                <w:shd w:val="clear" w:color="auto" w:fill="FFFFFF" w:themeFill="background1"/>
                <w:lang w:val="nl-NL"/>
              </w:rPr>
              <w:t xml:space="preserve">in de softwaremodule </w:t>
            </w:r>
            <w:r w:rsidR="001407DD">
              <w:rPr>
                <w:rFonts w:ascii="Verdana" w:hAnsi="Verdana" w:cstheme="majorHAnsi"/>
                <w:color w:val="auto"/>
                <w:sz w:val="18"/>
                <w:szCs w:val="18"/>
                <w:shd w:val="clear" w:color="auto" w:fill="FFFFFF" w:themeFill="background1"/>
                <w:lang w:val="nl-NL"/>
              </w:rPr>
              <w:t>eNotulen</w:t>
            </w:r>
            <w:r w:rsidRPr="00B93AA7">
              <w:rPr>
                <w:rFonts w:ascii="Verdana" w:hAnsi="Verdana" w:cstheme="majorHAnsi"/>
                <w:color w:val="auto"/>
                <w:sz w:val="18"/>
                <w:szCs w:val="18"/>
                <w:lang w:val="nl-NL"/>
              </w:rPr>
              <w:t xml:space="preserve"> ter beschikking gehouden van de raadsleden.</w:t>
            </w:r>
          </w:p>
          <w:p w14:paraId="59C4CF9A" w14:textId="30B9FD26" w:rsidR="00025244" w:rsidRDefault="00025244" w:rsidP="00025244">
            <w:pPr>
              <w:spacing w:line="300" w:lineRule="exact"/>
              <w:jc w:val="both"/>
              <w:rPr>
                <w:rFonts w:ascii="Verdana" w:hAnsi="Verdana" w:cstheme="majorHAnsi"/>
                <w:color w:val="auto"/>
                <w:sz w:val="18"/>
                <w:szCs w:val="18"/>
                <w:lang w:val="nl-NL"/>
              </w:rPr>
            </w:pPr>
            <w:r>
              <w:rPr>
                <w:rFonts w:ascii="Verdana" w:hAnsi="Verdana" w:cstheme="majorHAnsi"/>
                <w:color w:val="auto"/>
                <w:sz w:val="18"/>
                <w:szCs w:val="18"/>
                <w:lang w:val="nl-NL"/>
              </w:rPr>
              <w:t>Voor belangrijke wijzigingen of aanvullingen aan agendapunten nadat de agenda werd verstuurd aan de gemeenteraadsleden, wordt een bijzonder e-mailbericht aan de raadsleden verstuurd.</w:t>
            </w:r>
            <w:r w:rsidR="00A91F69">
              <w:rPr>
                <w:rFonts w:ascii="Verdana" w:hAnsi="Verdana" w:cstheme="majorHAnsi"/>
                <w:color w:val="auto"/>
                <w:sz w:val="18"/>
                <w:szCs w:val="18"/>
                <w:lang w:val="nl-NL"/>
              </w:rPr>
              <w:t xml:space="preserve"> </w:t>
            </w:r>
            <w:r w:rsidR="00A91F69">
              <w:t>Een wijziging of aanvulling aan een agendapunt mag geenszins inhouden dat de essentie van het agendapunt wordt gewijzigd</w:t>
            </w:r>
            <w:r w:rsidR="00794B92">
              <w:t>.</w:t>
            </w:r>
          </w:p>
          <w:p w14:paraId="5512FF97" w14:textId="5991E78B" w:rsidR="00025244" w:rsidRPr="00B93AA7" w:rsidRDefault="00025244" w:rsidP="00E71D89">
            <w:pPr>
              <w:spacing w:line="300" w:lineRule="exact"/>
              <w:contextualSpacing w:val="0"/>
              <w:jc w:val="both"/>
              <w:rPr>
                <w:rFonts w:ascii="Verdana" w:hAnsi="Verdana" w:cstheme="majorHAnsi"/>
                <w:color w:val="auto"/>
                <w:sz w:val="18"/>
                <w:szCs w:val="18"/>
                <w:lang w:val="nl-NL"/>
              </w:rPr>
            </w:pPr>
          </w:p>
        </w:tc>
      </w:tr>
      <w:tr w:rsidR="00B93AA7" w:rsidRPr="00B93AA7" w14:paraId="278DFD86" w14:textId="77777777" w:rsidTr="00B93AA7">
        <w:tc>
          <w:tcPr>
            <w:tcW w:w="14170" w:type="dxa"/>
          </w:tcPr>
          <w:p w14:paraId="63B923D6" w14:textId="77777777" w:rsidR="00B93AA7" w:rsidRPr="00B93AA7" w:rsidRDefault="00B93AA7" w:rsidP="00EA537B">
            <w:pPr>
              <w:spacing w:line="300" w:lineRule="exact"/>
              <w:contextualSpacing w:val="0"/>
              <w:jc w:val="both"/>
              <w:rPr>
                <w:rFonts w:ascii="Verdana" w:hAnsi="Verdana" w:cstheme="majorHAnsi"/>
                <w:b/>
                <w:color w:val="auto"/>
                <w:sz w:val="18"/>
                <w:szCs w:val="18"/>
              </w:rPr>
            </w:pPr>
            <w:r w:rsidRPr="00B93AA7">
              <w:rPr>
                <w:rFonts w:ascii="Verdana" w:hAnsi="Verdana" w:cstheme="majorHAnsi"/>
                <w:b/>
                <w:color w:val="auto"/>
                <w:sz w:val="18"/>
                <w:szCs w:val="18"/>
              </w:rPr>
              <w:t>§2.</w:t>
            </w:r>
          </w:p>
          <w:p w14:paraId="003E9748" w14:textId="67EBFF97" w:rsidR="00B93AA7" w:rsidRP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Elk ontwerp van meerjarenplan, aanpassingen van het meerjarenplan en jaarrekening, worden op zijn minst veertien dagen vóór de vergadering waarop het ontwerp besproken wordt aan ieder lid van de gemeenteraad bezorgd.</w:t>
            </w:r>
          </w:p>
          <w:p w14:paraId="7FC3E60C" w14:textId="77777777" w:rsidR="00B93AA7" w:rsidRP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Vanaf het ogenblik dat het ontwerp van het beleidsrapport bezorgd is aan de raadsleden, wordt aan hen ook de bijbehorende documentatie ter beschikking gesteld.</w:t>
            </w:r>
          </w:p>
          <w:p w14:paraId="2B79AE4E" w14:textId="6D6131CE" w:rsidR="00B93AA7" w:rsidRPr="00B93AA7" w:rsidRDefault="00B93AA7" w:rsidP="00EA537B">
            <w:pPr>
              <w:spacing w:line="300" w:lineRule="exact"/>
              <w:contextualSpacing w:val="0"/>
              <w:jc w:val="both"/>
              <w:rPr>
                <w:rFonts w:ascii="Verdana" w:hAnsi="Verdana" w:cstheme="majorHAnsi"/>
                <w:color w:val="auto"/>
                <w:sz w:val="18"/>
                <w:szCs w:val="18"/>
                <w:highlight w:val="yellow"/>
              </w:rPr>
            </w:pPr>
            <w:r w:rsidRPr="00B93AA7">
              <w:rPr>
                <w:rFonts w:ascii="Verdana" w:hAnsi="Verdana" w:cstheme="majorHAnsi"/>
                <w:color w:val="auto"/>
                <w:sz w:val="18"/>
                <w:szCs w:val="18"/>
              </w:rPr>
              <w:t xml:space="preserve">Deze stukken worden op dezelfde wijze bezorgd aan de raadsleden zoals de oproeping in art. </w:t>
            </w:r>
            <w:r w:rsidR="00025244">
              <w:rPr>
                <w:rFonts w:ascii="Verdana" w:hAnsi="Verdana" w:cstheme="majorHAnsi"/>
                <w:color w:val="auto"/>
                <w:sz w:val="18"/>
                <w:szCs w:val="18"/>
              </w:rPr>
              <w:t>2</w:t>
            </w:r>
            <w:r w:rsidRPr="00B93AA7">
              <w:rPr>
                <w:rFonts w:ascii="Verdana" w:hAnsi="Verdana" w:cstheme="majorHAnsi"/>
                <w:color w:val="auto"/>
                <w:sz w:val="18"/>
                <w:szCs w:val="18"/>
              </w:rPr>
              <w:t>, §3 van dit reglement.</w:t>
            </w:r>
          </w:p>
          <w:p w14:paraId="5F71076D" w14:textId="3654D4AC" w:rsidR="00B93AA7" w:rsidRPr="00B93AA7" w:rsidRDefault="00B93AA7" w:rsidP="00EA537B">
            <w:pPr>
              <w:spacing w:line="300" w:lineRule="exact"/>
              <w:jc w:val="both"/>
              <w:rPr>
                <w:rFonts w:ascii="Verdana" w:hAnsi="Verdana" w:cstheme="majorHAnsi"/>
                <w:color w:val="auto"/>
                <w:sz w:val="18"/>
                <w:szCs w:val="18"/>
              </w:rPr>
            </w:pPr>
            <w:r w:rsidRPr="00B93AA7">
              <w:rPr>
                <w:rFonts w:ascii="Verdana" w:hAnsi="Verdana" w:cstheme="majorHAnsi"/>
                <w:color w:val="auto"/>
                <w:sz w:val="18"/>
                <w:szCs w:val="18"/>
              </w:rPr>
              <w:t>(</w:t>
            </w:r>
            <w:r w:rsidR="00F63CEE">
              <w:rPr>
                <w:rFonts w:ascii="Verdana" w:hAnsi="Verdana" w:cstheme="majorHAnsi"/>
                <w:color w:val="auto"/>
                <w:sz w:val="18"/>
                <w:szCs w:val="18"/>
              </w:rPr>
              <w:t>a</w:t>
            </w:r>
            <w:r w:rsidR="00F63CEE" w:rsidRPr="00B93AA7">
              <w:rPr>
                <w:rFonts w:ascii="Verdana" w:hAnsi="Verdana" w:cstheme="majorHAnsi"/>
                <w:color w:val="auto"/>
                <w:sz w:val="18"/>
                <w:szCs w:val="18"/>
              </w:rPr>
              <w:t>rt.</w:t>
            </w:r>
            <w:r w:rsidRPr="00B93AA7">
              <w:rPr>
                <w:rFonts w:ascii="Verdana" w:hAnsi="Verdana" w:cstheme="majorHAnsi"/>
                <w:color w:val="auto"/>
                <w:sz w:val="18"/>
                <w:szCs w:val="18"/>
              </w:rPr>
              <w:t xml:space="preserve"> 249 DLB)</w:t>
            </w:r>
          </w:p>
        </w:tc>
      </w:tr>
      <w:tr w:rsidR="00B93AA7" w:rsidRPr="00B93AA7" w14:paraId="43E66D4B" w14:textId="77777777" w:rsidTr="00B93AA7">
        <w:tc>
          <w:tcPr>
            <w:tcW w:w="14170" w:type="dxa"/>
          </w:tcPr>
          <w:p w14:paraId="7CF52EE7" w14:textId="77777777" w:rsidR="00B93AA7" w:rsidRPr="00B93AA7" w:rsidRDefault="00B93AA7" w:rsidP="00EA537B">
            <w:pPr>
              <w:spacing w:line="300" w:lineRule="exact"/>
              <w:contextualSpacing w:val="0"/>
              <w:jc w:val="both"/>
              <w:rPr>
                <w:rFonts w:ascii="Verdana" w:hAnsi="Verdana" w:cstheme="majorHAnsi"/>
                <w:b/>
                <w:color w:val="auto"/>
                <w:sz w:val="18"/>
                <w:szCs w:val="18"/>
              </w:rPr>
            </w:pPr>
            <w:r w:rsidRPr="00B93AA7">
              <w:rPr>
                <w:rFonts w:ascii="Verdana" w:hAnsi="Verdana" w:cstheme="majorHAnsi"/>
                <w:b/>
                <w:color w:val="auto"/>
                <w:sz w:val="18"/>
                <w:szCs w:val="18"/>
              </w:rPr>
              <w:t xml:space="preserve">§ 3. </w:t>
            </w:r>
          </w:p>
          <w:p w14:paraId="65154223" w14:textId="2DC2F6E6" w:rsidR="00B93AA7" w:rsidRP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 xml:space="preserve">Aan de raadsleden moet, op hun verzoek, door de algemeen directeur of de door hem aangewezen personeelsleden technische toelichting worden verstrekt over de </w:t>
            </w:r>
            <w:r w:rsidR="00F63CEE" w:rsidRPr="00B93AA7">
              <w:rPr>
                <w:rFonts w:ascii="Verdana" w:hAnsi="Verdana" w:cstheme="majorHAnsi"/>
                <w:color w:val="auto"/>
                <w:sz w:val="18"/>
                <w:szCs w:val="18"/>
              </w:rPr>
              <w:t>stukken</w:t>
            </w:r>
            <w:r w:rsidR="00F63CEE">
              <w:rPr>
                <w:rFonts w:ascii="Verdana" w:hAnsi="Verdana" w:cstheme="majorHAnsi"/>
                <w:color w:val="auto"/>
                <w:sz w:val="18"/>
                <w:szCs w:val="18"/>
              </w:rPr>
              <w:t xml:space="preserve"> bij</w:t>
            </w:r>
            <w:r w:rsidR="00672865">
              <w:rPr>
                <w:rFonts w:ascii="Verdana" w:hAnsi="Verdana" w:cstheme="majorHAnsi"/>
                <w:color w:val="auto"/>
                <w:sz w:val="18"/>
                <w:szCs w:val="18"/>
              </w:rPr>
              <w:t xml:space="preserve"> de agendapunten die geagendeerd zijn op de agenda van de gemeenteraad </w:t>
            </w:r>
            <w:r w:rsidRPr="00B93AA7">
              <w:rPr>
                <w:rFonts w:ascii="Verdana" w:hAnsi="Verdana" w:cstheme="majorHAnsi"/>
                <w:color w:val="auto"/>
                <w:sz w:val="18"/>
                <w:szCs w:val="18"/>
              </w:rPr>
              <w:t xml:space="preserve">. </w:t>
            </w:r>
          </w:p>
          <w:p w14:paraId="7B971A0B" w14:textId="77777777" w:rsidR="00B93AA7" w:rsidRP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Onder technische toelichting wordt verstaan het verstrekken van inlichtingen ter verduidelijking van de feitelijke gegevens die in de dossiers voorkomen en van het verloop van de procedure.</w:t>
            </w:r>
          </w:p>
          <w:p w14:paraId="2258FC97" w14:textId="245A1246" w:rsidR="00B93AA7" w:rsidRP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 xml:space="preserve">De raadsleden richten hun verzoek mondeling of per e-mail aan de algemeen directeur. </w:t>
            </w:r>
          </w:p>
          <w:p w14:paraId="2B456B2E" w14:textId="633FA915" w:rsidR="00B93AA7" w:rsidRDefault="00B93AA7" w:rsidP="00EA537B">
            <w:pPr>
              <w:spacing w:line="300" w:lineRule="exact"/>
              <w:contextualSpacing w:val="0"/>
              <w:jc w:val="both"/>
              <w:rPr>
                <w:rFonts w:ascii="Verdana" w:hAnsi="Verdana" w:cstheme="majorHAnsi"/>
                <w:color w:val="auto"/>
                <w:sz w:val="18"/>
                <w:szCs w:val="18"/>
              </w:rPr>
            </w:pPr>
            <w:r w:rsidRPr="00B93AA7">
              <w:rPr>
                <w:rFonts w:ascii="Verdana" w:hAnsi="Verdana" w:cstheme="majorHAnsi"/>
                <w:color w:val="auto"/>
                <w:sz w:val="18"/>
                <w:szCs w:val="18"/>
              </w:rPr>
              <w:t>Op een schriftelijk vraag wordt schriftelijk geantwoord tenzij het raadslid een mondelinge toelichting wenst. De mondelinge toelichting gebeurt tijdens de kantooruren tenzij anders wordt overeengekomen.</w:t>
            </w:r>
          </w:p>
          <w:p w14:paraId="6D16467F" w14:textId="77777777" w:rsidR="00B93AA7" w:rsidRPr="00B93AA7" w:rsidRDefault="00B93AA7" w:rsidP="00EA537B">
            <w:pPr>
              <w:spacing w:line="300" w:lineRule="exact"/>
              <w:jc w:val="both"/>
              <w:rPr>
                <w:rFonts w:ascii="Verdana" w:hAnsi="Verdana" w:cstheme="majorHAnsi"/>
                <w:color w:val="auto"/>
                <w:sz w:val="18"/>
                <w:szCs w:val="18"/>
              </w:rPr>
            </w:pPr>
            <w:r w:rsidRPr="00B93AA7">
              <w:rPr>
                <w:rFonts w:ascii="Verdana" w:hAnsi="Verdana" w:cstheme="majorHAnsi"/>
                <w:color w:val="auto"/>
                <w:sz w:val="18"/>
                <w:szCs w:val="18"/>
                <w:lang w:val="nl-NL"/>
              </w:rPr>
              <w:t>(art. 20 DLB)</w:t>
            </w:r>
          </w:p>
        </w:tc>
      </w:tr>
      <w:tr w:rsidR="00B93AA7" w:rsidRPr="00B93AA7" w14:paraId="6D388477" w14:textId="77777777" w:rsidTr="00B93AA7">
        <w:tc>
          <w:tcPr>
            <w:tcW w:w="14170" w:type="dxa"/>
          </w:tcPr>
          <w:p w14:paraId="4745F1AC" w14:textId="64605CC6"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867CEC" w:rsidRPr="00B93AA7">
              <w:rPr>
                <w:rFonts w:ascii="Verdana" w:hAnsi="Verdana"/>
                <w:b/>
                <w:color w:val="auto"/>
                <w:sz w:val="18"/>
                <w:szCs w:val="18"/>
              </w:rPr>
              <w:t>1</w:t>
            </w:r>
            <w:r w:rsidR="00841444">
              <w:rPr>
                <w:rFonts w:ascii="Verdana" w:hAnsi="Verdana"/>
                <w:b/>
                <w:color w:val="auto"/>
                <w:sz w:val="18"/>
                <w:szCs w:val="18"/>
              </w:rPr>
              <w:t>2</w:t>
            </w:r>
            <w:r w:rsidRPr="00B93AA7">
              <w:rPr>
                <w:rFonts w:ascii="Verdana" w:hAnsi="Verdana"/>
                <w:b/>
                <w:color w:val="auto"/>
                <w:sz w:val="18"/>
                <w:szCs w:val="18"/>
              </w:rPr>
              <w:t>, §1.</w:t>
            </w:r>
          </w:p>
          <w:p w14:paraId="6155399C" w14:textId="15568BBB"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gemeenteraadsleden hebben het recht van inzage in alle dossiers, stukken en akten, ongeacht de drager, die het bestuur van de gemeente en autonome gemeentebedrijven betreffen.</w:t>
            </w:r>
          </w:p>
          <w:p w14:paraId="248C577A" w14:textId="26A710DB"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w:t>
            </w:r>
            <w:r w:rsidR="00F63CEE">
              <w:rPr>
                <w:rFonts w:ascii="Verdana" w:hAnsi="Verdana"/>
                <w:color w:val="auto"/>
                <w:sz w:val="18"/>
                <w:szCs w:val="18"/>
              </w:rPr>
              <w:t>a</w:t>
            </w:r>
            <w:r w:rsidR="00F63CEE" w:rsidRPr="00B93AA7">
              <w:rPr>
                <w:rFonts w:ascii="Verdana" w:hAnsi="Verdana"/>
                <w:color w:val="auto"/>
                <w:sz w:val="18"/>
                <w:szCs w:val="18"/>
              </w:rPr>
              <w:t>rt.</w:t>
            </w:r>
            <w:r w:rsidRPr="00B93AA7">
              <w:rPr>
                <w:rFonts w:ascii="Verdana" w:hAnsi="Verdana"/>
                <w:color w:val="auto"/>
                <w:sz w:val="18"/>
                <w:szCs w:val="18"/>
              </w:rPr>
              <w:t xml:space="preserve"> 29, §1 DLB)</w:t>
            </w:r>
          </w:p>
        </w:tc>
      </w:tr>
      <w:tr w:rsidR="00B93AA7" w:rsidRPr="00B93AA7" w14:paraId="10942CA2" w14:textId="77777777" w:rsidTr="00B93AA7">
        <w:tc>
          <w:tcPr>
            <w:tcW w:w="14170" w:type="dxa"/>
          </w:tcPr>
          <w:p w14:paraId="7DC5B008"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§2. </w:t>
            </w:r>
          </w:p>
          <w:p w14:paraId="23FF311F" w14:textId="5FD3FF54"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notulen van het college van burgemeester en schepenen worden, uiterlijk op dezelfde dag als de vergadering van het college volgend op deze waarop de notulen werden goedgekeurd, ter beschikking gesteld in het softwarepakket </w:t>
            </w:r>
            <w:r w:rsidR="001407DD">
              <w:rPr>
                <w:rFonts w:ascii="Verdana" w:hAnsi="Verdana"/>
                <w:color w:val="auto"/>
                <w:sz w:val="18"/>
                <w:szCs w:val="18"/>
              </w:rPr>
              <w:t>eNotulen</w:t>
            </w:r>
            <w:r w:rsidRPr="00B93AA7">
              <w:rPr>
                <w:rFonts w:ascii="Verdana" w:hAnsi="Verdana"/>
                <w:color w:val="auto"/>
                <w:sz w:val="18"/>
                <w:szCs w:val="18"/>
              </w:rPr>
              <w:t xml:space="preserve"> van de gemeente. </w:t>
            </w:r>
          </w:p>
          <w:p w14:paraId="38E00F3F" w14:textId="56949D1B"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Indien een raadslid hierom verzoekt, worden eveneens de goedgekeurde notulen van de raad van bestuur en het directiecomité van het autonoom gemeentebedrijf elektronisch ter beschikking gesteld.</w:t>
            </w:r>
          </w:p>
          <w:p w14:paraId="1A562EF8" w14:textId="5EDAAEB6" w:rsidR="00B93AA7" w:rsidRPr="00B93AA7" w:rsidRDefault="00B93AA7" w:rsidP="008B2888">
            <w:pPr>
              <w:spacing w:line="300" w:lineRule="exact"/>
              <w:contextualSpacing w:val="0"/>
              <w:jc w:val="both"/>
              <w:rPr>
                <w:rFonts w:ascii="Verdana" w:hAnsi="Verdana"/>
                <w:color w:val="auto"/>
                <w:sz w:val="18"/>
                <w:szCs w:val="18"/>
              </w:rPr>
            </w:pPr>
            <w:r w:rsidRPr="00B93AA7">
              <w:rPr>
                <w:rFonts w:ascii="Verdana" w:hAnsi="Verdana"/>
                <w:color w:val="auto"/>
                <w:sz w:val="18"/>
                <w:szCs w:val="18"/>
              </w:rPr>
              <w:t>(</w:t>
            </w:r>
            <w:r w:rsidR="00F63CEE">
              <w:rPr>
                <w:rFonts w:ascii="Verdana" w:hAnsi="Verdana"/>
                <w:color w:val="auto"/>
                <w:sz w:val="18"/>
                <w:szCs w:val="18"/>
              </w:rPr>
              <w:t>a</w:t>
            </w:r>
            <w:r w:rsidR="00F63CEE" w:rsidRPr="00B93AA7">
              <w:rPr>
                <w:rFonts w:ascii="Verdana" w:hAnsi="Verdana"/>
                <w:color w:val="auto"/>
                <w:sz w:val="18"/>
                <w:szCs w:val="18"/>
              </w:rPr>
              <w:t>rt.</w:t>
            </w:r>
            <w:r w:rsidRPr="00B93AA7">
              <w:rPr>
                <w:rFonts w:ascii="Verdana" w:hAnsi="Verdana"/>
                <w:color w:val="auto"/>
                <w:sz w:val="18"/>
                <w:szCs w:val="18"/>
              </w:rPr>
              <w:t xml:space="preserve"> 50 DLB)</w:t>
            </w:r>
          </w:p>
        </w:tc>
      </w:tr>
      <w:tr w:rsidR="00B93AA7" w:rsidRPr="00B93AA7" w14:paraId="157692AB" w14:textId="77777777" w:rsidTr="00B93AA7">
        <w:tc>
          <w:tcPr>
            <w:tcW w:w="14170" w:type="dxa"/>
          </w:tcPr>
          <w:p w14:paraId="322EBDE9"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463871D4"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briefwisseling gericht aan de voorzitter van de gemeenteraad en die bestemd is voor de gemeenteraad, wordt meegedeeld aan de gemeenteraadsleden.</w:t>
            </w:r>
          </w:p>
          <w:p w14:paraId="386F0CE4" w14:textId="2F9DBA9A"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w:t>
            </w:r>
            <w:r w:rsidR="00F63CEE">
              <w:rPr>
                <w:rFonts w:ascii="Verdana" w:hAnsi="Verdana"/>
                <w:color w:val="auto"/>
                <w:sz w:val="18"/>
                <w:szCs w:val="18"/>
              </w:rPr>
              <w:t>a</w:t>
            </w:r>
            <w:r w:rsidR="00F63CEE" w:rsidRPr="00B93AA7">
              <w:rPr>
                <w:rFonts w:ascii="Verdana" w:hAnsi="Verdana"/>
                <w:color w:val="auto"/>
                <w:sz w:val="18"/>
                <w:szCs w:val="18"/>
              </w:rPr>
              <w:t>rt.</w:t>
            </w:r>
            <w:r w:rsidRPr="00B93AA7">
              <w:rPr>
                <w:rFonts w:ascii="Verdana" w:hAnsi="Verdana"/>
                <w:color w:val="auto"/>
                <w:sz w:val="18"/>
                <w:szCs w:val="18"/>
              </w:rPr>
              <w:t xml:space="preserve"> 29, §1 DLB)</w:t>
            </w:r>
          </w:p>
        </w:tc>
      </w:tr>
      <w:tr w:rsidR="00B93AA7" w:rsidRPr="00B93AA7" w14:paraId="55782080" w14:textId="77777777" w:rsidTr="00B93AA7">
        <w:trPr>
          <w:trHeight w:val="1125"/>
        </w:trPr>
        <w:tc>
          <w:tcPr>
            <w:tcW w:w="14170" w:type="dxa"/>
            <w:shd w:val="clear" w:color="auto" w:fill="auto"/>
          </w:tcPr>
          <w:p w14:paraId="7CFF3CAC" w14:textId="77777777" w:rsidR="00B93AA7" w:rsidRPr="00B93AA7" w:rsidRDefault="00B93AA7" w:rsidP="00B06B39">
            <w:pPr>
              <w:spacing w:line="276" w:lineRule="auto"/>
              <w:contextualSpacing w:val="0"/>
              <w:jc w:val="both"/>
              <w:rPr>
                <w:rFonts w:ascii="Verdana" w:hAnsi="Verdana"/>
                <w:b/>
                <w:color w:val="auto"/>
                <w:sz w:val="18"/>
                <w:szCs w:val="18"/>
              </w:rPr>
            </w:pPr>
            <w:r w:rsidRPr="00B93AA7">
              <w:rPr>
                <w:rFonts w:ascii="Verdana" w:hAnsi="Verdana"/>
                <w:b/>
                <w:color w:val="auto"/>
                <w:sz w:val="18"/>
                <w:szCs w:val="18"/>
              </w:rPr>
              <w:t>§ 4.</w:t>
            </w:r>
          </w:p>
          <w:p w14:paraId="66C793BC" w14:textId="62F72CD4"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raadsleden hebben via de softwaremodule </w:t>
            </w:r>
            <w:r w:rsidR="001407DD">
              <w:rPr>
                <w:rFonts w:ascii="Verdana" w:hAnsi="Verdana"/>
                <w:color w:val="auto"/>
                <w:sz w:val="18"/>
                <w:szCs w:val="18"/>
              </w:rPr>
              <w:t>eNotulen</w:t>
            </w:r>
            <w:r w:rsidRPr="00B93AA7">
              <w:rPr>
                <w:rFonts w:ascii="Verdana" w:hAnsi="Verdana"/>
                <w:color w:val="auto"/>
                <w:sz w:val="18"/>
                <w:szCs w:val="18"/>
              </w:rPr>
              <w:t xml:space="preserve"> steeds toegang tot:</w:t>
            </w:r>
          </w:p>
          <w:p w14:paraId="2D20C47F" w14:textId="77777777" w:rsidR="00B93AA7" w:rsidRPr="00B93AA7" w:rsidRDefault="00B93AA7" w:rsidP="00087D49">
            <w:pPr>
              <w:pStyle w:val="Lijstalinea"/>
              <w:numPr>
                <w:ilvl w:val="0"/>
                <w:numId w:val="7"/>
              </w:num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dossiers bij de agendapunten van de gemeenteraad, telkens per gemeenteraad, </w:t>
            </w:r>
          </w:p>
          <w:p w14:paraId="3A4E2120" w14:textId="77777777" w:rsidR="00B93AA7" w:rsidRPr="00B93AA7" w:rsidRDefault="00B93AA7" w:rsidP="00087D49">
            <w:pPr>
              <w:pStyle w:val="Lijstalinea"/>
              <w:numPr>
                <w:ilvl w:val="0"/>
                <w:numId w:val="7"/>
              </w:num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notulen van de gemeenteraad </w:t>
            </w:r>
          </w:p>
          <w:p w14:paraId="48FF5367" w14:textId="404BE2F1" w:rsidR="00B93AA7" w:rsidRPr="00B93AA7" w:rsidRDefault="00B93AA7" w:rsidP="00087D49">
            <w:pPr>
              <w:pStyle w:val="Lijstalinea"/>
              <w:numPr>
                <w:ilvl w:val="0"/>
                <w:numId w:val="7"/>
              </w:numPr>
              <w:spacing w:line="300" w:lineRule="exact"/>
              <w:contextualSpacing w:val="0"/>
              <w:jc w:val="both"/>
              <w:rPr>
                <w:rFonts w:ascii="Verdana" w:hAnsi="Verdana"/>
                <w:color w:val="auto"/>
                <w:sz w:val="18"/>
                <w:szCs w:val="18"/>
              </w:rPr>
            </w:pPr>
            <w:r w:rsidRPr="00B93AA7">
              <w:rPr>
                <w:rFonts w:ascii="Verdana" w:hAnsi="Verdana"/>
                <w:color w:val="auto"/>
                <w:sz w:val="18"/>
                <w:szCs w:val="18"/>
              </w:rPr>
              <w:t>de notulen van het college van burgemeester en schepenen</w:t>
            </w:r>
          </w:p>
        </w:tc>
      </w:tr>
      <w:tr w:rsidR="00B93AA7" w:rsidRPr="00B93AA7" w14:paraId="27FFB290" w14:textId="77777777" w:rsidTr="00B93AA7">
        <w:tc>
          <w:tcPr>
            <w:tcW w:w="14170" w:type="dxa"/>
          </w:tcPr>
          <w:p w14:paraId="64A6C334"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5.</w:t>
            </w:r>
          </w:p>
          <w:p w14:paraId="6C9B8937" w14:textId="4352C273"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Alle andere documenten en dossiers dan die in art. </w:t>
            </w:r>
            <w:r w:rsidR="006F48D5">
              <w:rPr>
                <w:rFonts w:ascii="Verdana" w:hAnsi="Verdana"/>
                <w:color w:val="auto"/>
                <w:sz w:val="18"/>
                <w:szCs w:val="18"/>
              </w:rPr>
              <w:t>1</w:t>
            </w:r>
            <w:r w:rsidR="00841444">
              <w:rPr>
                <w:rFonts w:ascii="Verdana" w:hAnsi="Verdana"/>
                <w:color w:val="auto"/>
                <w:sz w:val="18"/>
                <w:szCs w:val="18"/>
              </w:rPr>
              <w:t>1</w:t>
            </w:r>
            <w:r w:rsidR="006F48D5" w:rsidRPr="00B93AA7">
              <w:rPr>
                <w:rFonts w:ascii="Verdana" w:hAnsi="Verdana"/>
                <w:color w:val="auto"/>
                <w:sz w:val="18"/>
                <w:szCs w:val="18"/>
              </w:rPr>
              <w:t xml:space="preserve"> </w:t>
            </w:r>
            <w:r w:rsidRPr="00B93AA7">
              <w:rPr>
                <w:rFonts w:ascii="Verdana" w:hAnsi="Verdana"/>
                <w:color w:val="auto"/>
                <w:sz w:val="18"/>
                <w:szCs w:val="18"/>
              </w:rPr>
              <w:t xml:space="preserve">en art. </w:t>
            </w:r>
            <w:r w:rsidR="006F48D5" w:rsidRPr="00B93AA7">
              <w:rPr>
                <w:rFonts w:ascii="Verdana" w:hAnsi="Verdana"/>
                <w:color w:val="auto"/>
                <w:sz w:val="18"/>
                <w:szCs w:val="18"/>
              </w:rPr>
              <w:t>1</w:t>
            </w:r>
            <w:r w:rsidR="00841444">
              <w:rPr>
                <w:rFonts w:ascii="Verdana" w:hAnsi="Verdana"/>
                <w:color w:val="auto"/>
                <w:sz w:val="18"/>
                <w:szCs w:val="18"/>
              </w:rPr>
              <w:t>2</w:t>
            </w:r>
            <w:r w:rsidRPr="00B93AA7">
              <w:rPr>
                <w:rFonts w:ascii="Verdana" w:hAnsi="Verdana"/>
                <w:color w:val="auto"/>
                <w:sz w:val="18"/>
                <w:szCs w:val="18"/>
              </w:rPr>
              <w:t>, § 2 tot § 4, die betrekking hebben op het bestuur van de gemeente, kunnen door de raadsleden ter plaatse geraadpleegd worden.</w:t>
            </w:r>
          </w:p>
          <w:p w14:paraId="7EAFE27D" w14:textId="58FA9070"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algemeen </w:t>
            </w:r>
            <w:r w:rsidR="00F63CEE" w:rsidRPr="00B93AA7">
              <w:rPr>
                <w:rFonts w:ascii="Verdana" w:hAnsi="Verdana"/>
                <w:color w:val="auto"/>
                <w:sz w:val="18"/>
                <w:szCs w:val="18"/>
              </w:rPr>
              <w:t>directeur zal</w:t>
            </w:r>
            <w:r w:rsidRPr="00B93AA7">
              <w:rPr>
                <w:rFonts w:ascii="Verdana" w:hAnsi="Verdana"/>
                <w:color w:val="auto"/>
                <w:sz w:val="18"/>
                <w:szCs w:val="18"/>
              </w:rPr>
              <w:t xml:space="preserve"> de dagen en uren bepalen waarop de raadsleden deze andere documenten kunnen raadplegen.</w:t>
            </w:r>
          </w:p>
          <w:p w14:paraId="3C90D191"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Om het college in de mogelijkheid te stellen te onderzoeken of de gevraagde stukken of akten betrekking hebben op het bestuur van de gemeente, delen de raadsleden aan het college schriftelijk mee welke documenten zij wensen te raadplegen.</w:t>
            </w:r>
          </w:p>
          <w:p w14:paraId="1AC480C5" w14:textId="77777777" w:rsidR="00B93AA7" w:rsidRPr="00B93AA7" w:rsidRDefault="00B93AA7" w:rsidP="00EA537B">
            <w:pPr>
              <w:spacing w:line="300" w:lineRule="exact"/>
              <w:contextualSpacing w:val="0"/>
              <w:jc w:val="both"/>
              <w:rPr>
                <w:rFonts w:ascii="Verdana" w:hAnsi="Verdana"/>
                <w:color w:val="auto"/>
                <w:sz w:val="18"/>
                <w:szCs w:val="18"/>
              </w:rPr>
            </w:pPr>
          </w:p>
          <w:p w14:paraId="7F8CB7EA" w14:textId="6103D9EF"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Aan de raadsleden wordt uiterlijk binnen drie werkdagen na de ontvangst van de aanvraag meegedeeld waar en wanneer de stukken kunnen worden ingezien.</w:t>
            </w:r>
          </w:p>
          <w:p w14:paraId="3003C13A" w14:textId="489647B3"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 xml:space="preserve">Het raadslid, dat de in deze § bedoelde stukken niet is komen raadplegen tijdens de week volgend </w:t>
            </w:r>
            <w:r w:rsidR="00F63CEE" w:rsidRPr="00B93AA7">
              <w:rPr>
                <w:rFonts w:ascii="Verdana" w:hAnsi="Verdana"/>
                <w:color w:val="auto"/>
                <w:sz w:val="18"/>
                <w:szCs w:val="18"/>
              </w:rPr>
              <w:t>op het</w:t>
            </w:r>
            <w:r w:rsidRPr="00B93AA7">
              <w:rPr>
                <w:rFonts w:ascii="Verdana" w:hAnsi="Verdana"/>
                <w:color w:val="auto"/>
                <w:sz w:val="18"/>
                <w:szCs w:val="18"/>
              </w:rPr>
              <w:t xml:space="preserve"> tijdstip waarop hem is meegedeeld dat ze ter inzage liggen, wordt geacht af te zien van inzage.</w:t>
            </w:r>
          </w:p>
        </w:tc>
      </w:tr>
      <w:tr w:rsidR="00B93AA7" w:rsidRPr="00B93AA7" w14:paraId="72BDC1D3" w14:textId="77777777" w:rsidTr="00B93AA7">
        <w:tc>
          <w:tcPr>
            <w:tcW w:w="14170" w:type="dxa"/>
          </w:tcPr>
          <w:p w14:paraId="1C26084F"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6.</w:t>
            </w:r>
          </w:p>
          <w:p w14:paraId="7A198115" w14:textId="3DA10F3A"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gemeenteraadsleden kunnen een afschrift verkrijgen van die dossiers, stukken en akten, na goedkeuring door de algemeen directeur. De vergoeding die eventueel wordt gevraagd voor het afschrift, mag in geen geval meer bedragen dan de kostprijs.</w:t>
            </w:r>
          </w:p>
          <w:p w14:paraId="2636F4BF" w14:textId="1F8410A6" w:rsidR="00B93AA7" w:rsidRPr="00B93AA7" w:rsidRDefault="00B93AA7" w:rsidP="00822A2F">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raadsleden doen hun aanvraag tot het verstrekken van een afschrift via e-mail gericht aan de algemeen directeur. (art. 29, §1 DLB)  </w:t>
            </w:r>
          </w:p>
        </w:tc>
      </w:tr>
      <w:tr w:rsidR="00B93AA7" w:rsidRPr="00B93AA7" w14:paraId="5BB0E738" w14:textId="77777777" w:rsidTr="00B93AA7">
        <w:tc>
          <w:tcPr>
            <w:tcW w:w="14170" w:type="dxa"/>
          </w:tcPr>
          <w:p w14:paraId="577D529D"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7.</w:t>
            </w:r>
          </w:p>
          <w:p w14:paraId="7DD7305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gemeenteraadsleden hebben het recht de gemeentelijke instellingen en diensten die de gemeente opricht en beheert te bezoeken, ook de autonome gemeentebedrijven.</w:t>
            </w:r>
          </w:p>
          <w:p w14:paraId="4DA0C8D7" w14:textId="50D82CF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Om het college in de mogelijkheid te stellen het bezoekrecht praktisch te organiseren, delen de raadsleden minstens acht werkdagen vooraf schriftelijk (per e-mail) aan de algemeen directeur mee welke instelling zij willen bezoeken en op welke dag en welk uur.</w:t>
            </w:r>
          </w:p>
          <w:p w14:paraId="0D624367"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Tijdens het bezoek van een gemeentelijke inrichting mogen de raadsleden zich niet mengen in de werking. De raadsleden zijn op bezoek en gedragen zich als een bezoeker.</w:t>
            </w:r>
          </w:p>
          <w:p w14:paraId="2E97DAC4"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29, §2, §3 en §5 DLB)</w:t>
            </w:r>
          </w:p>
        </w:tc>
      </w:tr>
      <w:tr w:rsidR="00B93AA7" w:rsidRPr="00B93AA7" w14:paraId="5B8E9FFF" w14:textId="77777777" w:rsidTr="00B93AA7">
        <w:tc>
          <w:tcPr>
            <w:tcW w:w="14170" w:type="dxa"/>
          </w:tcPr>
          <w:p w14:paraId="0C330D72" w14:textId="3EC6EBEB"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Art. 1</w:t>
            </w:r>
            <w:r w:rsidR="00841444">
              <w:rPr>
                <w:rFonts w:ascii="Verdana" w:hAnsi="Verdana"/>
                <w:b/>
                <w:color w:val="auto"/>
                <w:sz w:val="18"/>
                <w:szCs w:val="18"/>
              </w:rPr>
              <w:t>3</w:t>
            </w:r>
            <w:r w:rsidRPr="00B93AA7">
              <w:rPr>
                <w:rFonts w:ascii="Verdana" w:hAnsi="Verdana"/>
                <w:b/>
                <w:color w:val="auto"/>
                <w:sz w:val="18"/>
                <w:szCs w:val="18"/>
              </w:rPr>
              <w:t xml:space="preserve">. </w:t>
            </w:r>
          </w:p>
          <w:p w14:paraId="7589738B" w14:textId="131A72C3"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gemeenteraadsleden hebben het recht aan het college van burgemeester en schepenen mondelinge en schriftelijke vragen te stellen. Daarvoor is geen toegelicht voorstel van beslissing nodig. </w:t>
            </w:r>
          </w:p>
          <w:p w14:paraId="539E1B92" w14:textId="77777777" w:rsidR="00B93AA7" w:rsidRPr="00B93AA7" w:rsidRDefault="00B93AA7" w:rsidP="00EA537B">
            <w:pPr>
              <w:spacing w:line="300" w:lineRule="exact"/>
              <w:contextualSpacing w:val="0"/>
              <w:jc w:val="both"/>
              <w:rPr>
                <w:rFonts w:ascii="Verdana" w:hAnsi="Verdana"/>
                <w:color w:val="auto"/>
                <w:sz w:val="18"/>
                <w:szCs w:val="18"/>
              </w:rPr>
            </w:pPr>
          </w:p>
          <w:p w14:paraId="00392A41" w14:textId="566FBB31"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Op </w:t>
            </w:r>
            <w:r w:rsidRPr="00645731">
              <w:rPr>
                <w:rFonts w:ascii="Verdana" w:hAnsi="Verdana"/>
                <w:b/>
                <w:bCs/>
                <w:color w:val="auto"/>
                <w:sz w:val="18"/>
                <w:szCs w:val="18"/>
              </w:rPr>
              <w:t>schriftelijke</w:t>
            </w:r>
            <w:r w:rsidRPr="00B93AA7">
              <w:rPr>
                <w:rFonts w:ascii="Verdana" w:hAnsi="Verdana"/>
                <w:color w:val="auto"/>
                <w:sz w:val="18"/>
                <w:szCs w:val="18"/>
              </w:rPr>
              <w:t xml:space="preserve"> vragen van raadsleden wordt binnen de maand na ontvangst schriftelijk geantwoord. </w:t>
            </w:r>
            <w:r w:rsidR="00C93F2A">
              <w:rPr>
                <w:rFonts w:ascii="Verdana" w:hAnsi="Verdana"/>
                <w:color w:val="auto"/>
                <w:sz w:val="18"/>
                <w:szCs w:val="18"/>
              </w:rPr>
              <w:t>De vragen dienen wel voldoende gepreciseerd</w:t>
            </w:r>
            <w:r w:rsidR="00BF1F1C">
              <w:rPr>
                <w:rFonts w:ascii="Verdana" w:hAnsi="Verdana"/>
                <w:color w:val="auto"/>
                <w:sz w:val="18"/>
                <w:szCs w:val="18"/>
              </w:rPr>
              <w:t xml:space="preserve"> en toegelicht</w:t>
            </w:r>
            <w:r w:rsidR="00C93F2A">
              <w:rPr>
                <w:rFonts w:ascii="Verdana" w:hAnsi="Verdana"/>
                <w:color w:val="auto"/>
                <w:sz w:val="18"/>
                <w:szCs w:val="18"/>
              </w:rPr>
              <w:t xml:space="preserve"> te zijn opdat het college van burgem</w:t>
            </w:r>
            <w:r w:rsidR="00726A4C">
              <w:rPr>
                <w:rFonts w:ascii="Verdana" w:hAnsi="Verdana"/>
                <w:color w:val="auto"/>
                <w:sz w:val="18"/>
                <w:szCs w:val="18"/>
              </w:rPr>
              <w:t>e</w:t>
            </w:r>
            <w:r w:rsidR="00C93F2A">
              <w:rPr>
                <w:rFonts w:ascii="Verdana" w:hAnsi="Verdana"/>
                <w:color w:val="auto"/>
                <w:sz w:val="18"/>
                <w:szCs w:val="18"/>
              </w:rPr>
              <w:t>ester en schepenen een afdoend antwoord kan geven.</w:t>
            </w:r>
            <w:r w:rsidR="00CF05A7">
              <w:rPr>
                <w:rFonts w:ascii="Verdana" w:hAnsi="Verdana"/>
                <w:color w:val="auto"/>
                <w:sz w:val="18"/>
                <w:szCs w:val="18"/>
              </w:rPr>
              <w:t xml:space="preserve"> </w:t>
            </w:r>
          </w:p>
          <w:p w14:paraId="2163FA6D" w14:textId="77777777" w:rsidR="00B93AA7" w:rsidRPr="00B93AA7" w:rsidRDefault="00B93AA7" w:rsidP="00945324">
            <w:pPr>
              <w:spacing w:line="300" w:lineRule="exact"/>
              <w:contextualSpacing w:val="0"/>
              <w:jc w:val="both"/>
              <w:rPr>
                <w:rFonts w:ascii="Verdana" w:hAnsi="Verdana"/>
                <w:color w:val="auto"/>
                <w:sz w:val="18"/>
                <w:szCs w:val="18"/>
              </w:rPr>
            </w:pPr>
          </w:p>
          <w:p w14:paraId="56966CB1" w14:textId="1F60D715" w:rsidR="00726A4C" w:rsidRPr="00B93AA7" w:rsidRDefault="00B93AA7" w:rsidP="00726A4C">
            <w:pPr>
              <w:spacing w:line="300" w:lineRule="exact"/>
              <w:contextualSpacing w:val="0"/>
              <w:jc w:val="both"/>
              <w:rPr>
                <w:rFonts w:ascii="Verdana" w:hAnsi="Verdana"/>
                <w:color w:val="auto"/>
                <w:sz w:val="18"/>
                <w:szCs w:val="18"/>
              </w:rPr>
            </w:pPr>
            <w:bookmarkStart w:id="4" w:name="_Hlk535491136"/>
            <w:r w:rsidRPr="00B93AA7">
              <w:rPr>
                <w:rFonts w:ascii="Verdana" w:hAnsi="Verdana"/>
                <w:color w:val="auto"/>
                <w:sz w:val="18"/>
                <w:szCs w:val="18"/>
              </w:rPr>
              <w:t xml:space="preserve">Na afhandeling van de agenda van de openbare vergadering van de gemeenteraad kunnen de raadsleden </w:t>
            </w:r>
            <w:r w:rsidRPr="00645731">
              <w:rPr>
                <w:rFonts w:ascii="Verdana" w:hAnsi="Verdana"/>
                <w:b/>
                <w:bCs/>
                <w:color w:val="auto"/>
                <w:sz w:val="18"/>
                <w:szCs w:val="18"/>
              </w:rPr>
              <w:t>mondelinge</w:t>
            </w:r>
            <w:r w:rsidRPr="00B93AA7">
              <w:rPr>
                <w:rFonts w:ascii="Verdana" w:hAnsi="Verdana"/>
                <w:color w:val="auto"/>
                <w:sz w:val="18"/>
                <w:szCs w:val="18"/>
              </w:rPr>
              <w:t xml:space="preserve"> vragen stellen over gemeentelijke aangelegenheden, die niet op de agenda van de gemeenteraad staan. Deze mondelinge vragen </w:t>
            </w:r>
            <w:r w:rsidR="00CF05A7">
              <w:rPr>
                <w:rFonts w:ascii="Verdana" w:hAnsi="Verdana"/>
                <w:color w:val="auto"/>
                <w:sz w:val="18"/>
                <w:szCs w:val="18"/>
              </w:rPr>
              <w:t>worden</w:t>
            </w:r>
            <w:r w:rsidR="00593F93">
              <w:rPr>
                <w:rFonts w:ascii="Verdana" w:hAnsi="Verdana"/>
                <w:color w:val="auto"/>
                <w:sz w:val="18"/>
                <w:szCs w:val="18"/>
              </w:rPr>
              <w:t xml:space="preserve"> uiterlijk om 11 uur ’s morgens op de dag van de gemeenteraad</w:t>
            </w:r>
            <w:r w:rsidR="00CF05A7">
              <w:rPr>
                <w:rFonts w:ascii="Verdana" w:hAnsi="Verdana"/>
                <w:color w:val="auto"/>
                <w:sz w:val="18"/>
                <w:szCs w:val="18"/>
              </w:rPr>
              <w:t xml:space="preserve"> </w:t>
            </w:r>
            <w:r w:rsidR="00726A4C">
              <w:rPr>
                <w:rFonts w:ascii="Verdana" w:hAnsi="Verdana"/>
                <w:color w:val="auto"/>
                <w:sz w:val="18"/>
                <w:szCs w:val="18"/>
              </w:rPr>
              <w:t xml:space="preserve">per mail </w:t>
            </w:r>
            <w:r w:rsidR="00CF05A7">
              <w:rPr>
                <w:rFonts w:ascii="Verdana" w:hAnsi="Verdana"/>
                <w:color w:val="auto"/>
                <w:sz w:val="18"/>
                <w:szCs w:val="18"/>
              </w:rPr>
              <w:t xml:space="preserve">aan de voorzitter van de gemeenteraad </w:t>
            </w:r>
            <w:r w:rsidR="00726A4C">
              <w:rPr>
                <w:rFonts w:ascii="Verdana" w:hAnsi="Verdana"/>
                <w:color w:val="auto"/>
                <w:sz w:val="18"/>
                <w:szCs w:val="18"/>
              </w:rPr>
              <w:t xml:space="preserve">en aan de algemeen directeur bezorgd </w:t>
            </w:r>
            <w:r w:rsidR="00726A4C" w:rsidRPr="00645731">
              <w:rPr>
                <w:rFonts w:ascii="Verdana" w:hAnsi="Verdana"/>
                <w:color w:val="auto"/>
                <w:sz w:val="18"/>
                <w:szCs w:val="18"/>
              </w:rPr>
              <w:t xml:space="preserve">met de vermelding dat deze vragen gelden als mondelingen vragen die dienen te worden behandeld op de eerstkomende gemeenteraad. </w:t>
            </w:r>
            <w:r w:rsidR="006374F3" w:rsidRPr="00671C2E">
              <w:rPr>
                <w:rFonts w:ascii="Verdana" w:hAnsi="Verdana"/>
                <w:color w:val="auto"/>
                <w:sz w:val="18"/>
                <w:szCs w:val="18"/>
              </w:rPr>
              <w:t>a</w:t>
            </w:r>
            <w:r w:rsidR="00CF05A7" w:rsidRPr="00671C2E">
              <w:rPr>
                <w:rFonts w:ascii="Verdana" w:hAnsi="Verdana"/>
                <w:color w:val="auto"/>
                <w:sz w:val="18"/>
                <w:szCs w:val="18"/>
              </w:rPr>
              <w:t xml:space="preserve">. </w:t>
            </w:r>
          </w:p>
          <w:p w14:paraId="4720368F" w14:textId="6127F095" w:rsidR="00593F93" w:rsidRDefault="00805050" w:rsidP="00945324">
            <w:pPr>
              <w:spacing w:line="300" w:lineRule="exact"/>
              <w:contextualSpacing w:val="0"/>
              <w:jc w:val="both"/>
              <w:rPr>
                <w:rFonts w:ascii="Verdana" w:hAnsi="Verdana"/>
                <w:color w:val="auto"/>
                <w:sz w:val="18"/>
                <w:szCs w:val="18"/>
              </w:rPr>
            </w:pPr>
            <w:r>
              <w:rPr>
                <w:rFonts w:ascii="Verdana" w:hAnsi="Verdana"/>
                <w:color w:val="auto"/>
                <w:sz w:val="18"/>
                <w:szCs w:val="18"/>
              </w:rPr>
              <w:t xml:space="preserve">De mondelinge vragen zijn korte vragen die handelen over een actuele aangelegenheid en die ook maar een kort antwoord vanwege het college van burgemeester en schepenen behelzen, zonder bijkomende opzoekingen of aftoetsingen. </w:t>
            </w:r>
            <w:bookmarkStart w:id="5" w:name="_Hlk87970320"/>
            <w:r w:rsidR="00593F93">
              <w:rPr>
                <w:rFonts w:ascii="Verdana" w:hAnsi="Verdana"/>
                <w:color w:val="auto"/>
                <w:sz w:val="18"/>
                <w:szCs w:val="18"/>
              </w:rPr>
              <w:t>Zij mogen geen namen bevatten en mogen niet over persoonlijke dossiers handelen.</w:t>
            </w:r>
          </w:p>
          <w:bookmarkEnd w:id="5"/>
          <w:p w14:paraId="5A0E456C" w14:textId="3C77485F" w:rsidR="00B93AA7" w:rsidRPr="00B93AA7" w:rsidRDefault="00B93AA7" w:rsidP="00945324">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vragen die ter behandeling worden besproken op de gemeenteraad beperken zich tot </w:t>
            </w:r>
            <w:r w:rsidR="00306DDF">
              <w:rPr>
                <w:rFonts w:ascii="Verdana" w:hAnsi="Verdana"/>
                <w:color w:val="auto"/>
                <w:sz w:val="18"/>
                <w:szCs w:val="18"/>
              </w:rPr>
              <w:t xml:space="preserve">twee </w:t>
            </w:r>
            <w:r w:rsidRPr="00B93AA7">
              <w:rPr>
                <w:rFonts w:ascii="Verdana" w:hAnsi="Verdana"/>
                <w:color w:val="auto"/>
                <w:sz w:val="18"/>
                <w:szCs w:val="18"/>
              </w:rPr>
              <w:t xml:space="preserve">vragen per </w:t>
            </w:r>
            <w:r w:rsidR="00306DDF">
              <w:rPr>
                <w:rFonts w:ascii="Verdana" w:hAnsi="Verdana"/>
                <w:color w:val="auto"/>
                <w:sz w:val="18"/>
                <w:szCs w:val="18"/>
              </w:rPr>
              <w:t>gemeenteraadslid</w:t>
            </w:r>
            <w:r w:rsidRPr="00B93AA7">
              <w:rPr>
                <w:rFonts w:ascii="Verdana" w:hAnsi="Verdana"/>
                <w:color w:val="auto"/>
                <w:sz w:val="18"/>
                <w:szCs w:val="18"/>
              </w:rPr>
              <w:t xml:space="preserve">. Elke vraag dient zo beknopt mogelijk gesteld te worden met een maximum duurtijd van twee minuten. </w:t>
            </w:r>
            <w:r w:rsidR="00BF1F1C">
              <w:rPr>
                <w:rFonts w:ascii="Verdana" w:hAnsi="Verdana"/>
                <w:color w:val="auto"/>
                <w:sz w:val="18"/>
                <w:szCs w:val="18"/>
              </w:rPr>
              <w:t>De gestelde mondelinge vraag moet voldoende gepreciseerd en toegel</w:t>
            </w:r>
            <w:r w:rsidR="00214F11">
              <w:rPr>
                <w:rFonts w:ascii="Verdana" w:hAnsi="Verdana"/>
                <w:color w:val="auto"/>
                <w:sz w:val="18"/>
                <w:szCs w:val="18"/>
              </w:rPr>
              <w:t>i</w:t>
            </w:r>
            <w:r w:rsidR="00BF1F1C">
              <w:rPr>
                <w:rFonts w:ascii="Verdana" w:hAnsi="Verdana"/>
                <w:color w:val="auto"/>
                <w:sz w:val="18"/>
                <w:szCs w:val="18"/>
              </w:rPr>
              <w:t xml:space="preserve">cht zijn opdat het college van burgemeester en schepenen er een afdoende antwoord kan op geven. </w:t>
            </w:r>
            <w:r w:rsidR="00665B72">
              <w:rPr>
                <w:rFonts w:ascii="Verdana" w:hAnsi="Verdana"/>
                <w:color w:val="auto"/>
                <w:sz w:val="18"/>
                <w:szCs w:val="18"/>
              </w:rPr>
              <w:t xml:space="preserve">Het antwoord op de vraag en desgevallend de daaropvolgende repliek van de vraagsteller dient bondig geformuleerd te worden. </w:t>
            </w:r>
          </w:p>
          <w:bookmarkEnd w:id="4"/>
          <w:p w14:paraId="0CFDAB49" w14:textId="38B38551" w:rsidR="00B93AA7" w:rsidRPr="00B93AA7" w:rsidRDefault="00B93AA7" w:rsidP="00945324">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31 DLB)</w:t>
            </w:r>
          </w:p>
        </w:tc>
      </w:tr>
      <w:tr w:rsidR="00B93AA7" w:rsidRPr="00B93AA7" w14:paraId="41DB281E" w14:textId="77777777" w:rsidTr="00B93AA7">
        <w:tc>
          <w:tcPr>
            <w:tcW w:w="14170" w:type="dxa"/>
            <w:shd w:val="clear" w:color="auto" w:fill="D4D4D4" w:themeFill="background2" w:themeFillShade="E6"/>
          </w:tcPr>
          <w:p w14:paraId="6024C418" w14:textId="77777777" w:rsidR="00B93AA7" w:rsidRPr="00B93AA7" w:rsidRDefault="00B93AA7" w:rsidP="00EA537B">
            <w:pPr>
              <w:spacing w:line="300" w:lineRule="exact"/>
              <w:contextualSpacing w:val="0"/>
              <w:jc w:val="center"/>
              <w:rPr>
                <w:rFonts w:ascii="Verdana" w:hAnsi="Verdana"/>
                <w:color w:val="auto"/>
                <w:sz w:val="18"/>
                <w:szCs w:val="18"/>
              </w:rPr>
            </w:pPr>
            <w:r w:rsidRPr="00B93AA7">
              <w:rPr>
                <w:rFonts w:ascii="Verdana" w:hAnsi="Verdana"/>
                <w:b/>
                <w:color w:val="auto"/>
                <w:sz w:val="18"/>
                <w:szCs w:val="18"/>
                <w:lang w:val="nl-NL"/>
              </w:rPr>
              <w:t>QUORUM</w:t>
            </w:r>
          </w:p>
        </w:tc>
      </w:tr>
      <w:tr w:rsidR="00B93AA7" w:rsidRPr="00B93AA7" w14:paraId="7C64DBD5" w14:textId="77777777" w:rsidTr="00B93AA7">
        <w:tc>
          <w:tcPr>
            <w:tcW w:w="14170" w:type="dxa"/>
          </w:tcPr>
          <w:p w14:paraId="5C2F0F32" w14:textId="21307D66"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Art. 1</w:t>
            </w:r>
            <w:r w:rsidR="00841444">
              <w:rPr>
                <w:rFonts w:ascii="Verdana" w:hAnsi="Verdana"/>
                <w:b/>
                <w:color w:val="auto"/>
                <w:sz w:val="18"/>
                <w:szCs w:val="18"/>
              </w:rPr>
              <w:t>4</w:t>
            </w:r>
            <w:r w:rsidRPr="00B93AA7">
              <w:rPr>
                <w:rFonts w:ascii="Verdana" w:hAnsi="Verdana"/>
                <w:b/>
                <w:color w:val="auto"/>
                <w:sz w:val="18"/>
                <w:szCs w:val="18"/>
              </w:rPr>
              <w:t>.</w:t>
            </w:r>
          </w:p>
          <w:p w14:paraId="47CDE276" w14:textId="3D603EEE" w:rsidR="00B93AA7" w:rsidRPr="00B93AA7" w:rsidRDefault="00B93AA7" w:rsidP="00BB6C60">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§1. Vooraleer aan de vergadering van de gemeenteraad deel te nemen, loggen de gemeenteraadleden in </w:t>
            </w:r>
            <w:proofErr w:type="spellStart"/>
            <w:r w:rsidRPr="00B93AA7">
              <w:rPr>
                <w:rFonts w:ascii="Verdana" w:hAnsi="Verdana"/>
                <w:color w:val="auto"/>
                <w:sz w:val="18"/>
                <w:szCs w:val="18"/>
              </w:rPr>
              <w:t>in</w:t>
            </w:r>
            <w:proofErr w:type="spellEnd"/>
            <w:r w:rsidRPr="00B93AA7">
              <w:rPr>
                <w:rFonts w:ascii="Verdana" w:hAnsi="Verdana"/>
                <w:color w:val="auto"/>
                <w:sz w:val="18"/>
                <w:szCs w:val="18"/>
              </w:rPr>
              <w:t xml:space="preserve"> het stemsysteem om hun aanwezigheid te bevestigen. </w:t>
            </w:r>
          </w:p>
          <w:p w14:paraId="1466CB75" w14:textId="4D734EC2"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§2. Bij het tijdelijk of definitief verlaten van de zitting, dienen de raadsleden steeds uit te loggen van het stemsysteem. </w:t>
            </w:r>
          </w:p>
        </w:tc>
      </w:tr>
      <w:tr w:rsidR="00B93AA7" w:rsidRPr="00B93AA7" w14:paraId="352C366D" w14:textId="77777777" w:rsidTr="00B93AA7">
        <w:tc>
          <w:tcPr>
            <w:tcW w:w="14170" w:type="dxa"/>
          </w:tcPr>
          <w:p w14:paraId="2BAE3272" w14:textId="3F2AC93C"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1</w:t>
            </w:r>
            <w:r w:rsidR="00841444">
              <w:rPr>
                <w:rFonts w:ascii="Verdana" w:hAnsi="Verdana"/>
                <w:b/>
                <w:color w:val="auto"/>
                <w:sz w:val="18"/>
                <w:szCs w:val="18"/>
              </w:rPr>
              <w:t>5</w:t>
            </w:r>
            <w:r w:rsidRPr="00B93AA7">
              <w:rPr>
                <w:rFonts w:ascii="Verdana" w:hAnsi="Verdana"/>
                <w:b/>
                <w:color w:val="auto"/>
                <w:sz w:val="18"/>
                <w:szCs w:val="18"/>
              </w:rPr>
              <w:t>, § 1.</w:t>
            </w:r>
          </w:p>
          <w:p w14:paraId="24DC0A04" w14:textId="0C8F5543" w:rsid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gemeenteraad kan enkel beraadslagen of beslissen als de meerderheid van de zittinghebbende leden van de gemeenteraad aanwezig is. </w:t>
            </w:r>
          </w:p>
          <w:p w14:paraId="45CBFB0B" w14:textId="73948C6C"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Indien een kwartier na het vastgestelde uur niet voldoende leden aanwezig zijn om geldig te kunnen beraadslagen, stelt de voorzitter vast dat de vergadering niet kan doorgaan.</w:t>
            </w:r>
          </w:p>
          <w:p w14:paraId="40B0DA31"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26 DLB)</w:t>
            </w:r>
          </w:p>
        </w:tc>
      </w:tr>
      <w:tr w:rsidR="00B93AA7" w:rsidRPr="00B93AA7" w14:paraId="6D59FACD" w14:textId="77777777" w:rsidTr="00B93AA7">
        <w:tc>
          <w:tcPr>
            <w:tcW w:w="14170" w:type="dxa"/>
          </w:tcPr>
          <w:p w14:paraId="779C4F7A"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42A1F288"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3B0341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 de oproep wordt vermeld dat het om een tweede oproeping gaat. In de tweede oproeping worden de bepalingen van artikel 26 van het decreet over het lokaal bestuur overgenomen.</w:t>
            </w:r>
          </w:p>
          <w:p w14:paraId="5E6CED05"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26 DLB)</w:t>
            </w:r>
          </w:p>
        </w:tc>
      </w:tr>
      <w:tr w:rsidR="00B93AA7" w:rsidRPr="00B93AA7" w14:paraId="52258C43" w14:textId="77777777" w:rsidTr="00B93AA7">
        <w:tc>
          <w:tcPr>
            <w:tcW w:w="14170" w:type="dxa"/>
            <w:shd w:val="clear" w:color="auto" w:fill="D4D4D4" w:themeFill="background2" w:themeFillShade="E6"/>
          </w:tcPr>
          <w:p w14:paraId="421AB403" w14:textId="77777777" w:rsidR="00B93AA7" w:rsidRPr="00B93AA7" w:rsidRDefault="00B93AA7" w:rsidP="00EA537B">
            <w:pPr>
              <w:spacing w:line="300" w:lineRule="exact"/>
              <w:contextualSpacing w:val="0"/>
              <w:jc w:val="center"/>
              <w:rPr>
                <w:rFonts w:ascii="Verdana" w:hAnsi="Verdana"/>
                <w:sz w:val="18"/>
                <w:szCs w:val="18"/>
              </w:rPr>
            </w:pPr>
            <w:r w:rsidRPr="00B93AA7">
              <w:rPr>
                <w:rFonts w:ascii="Verdana" w:hAnsi="Verdana"/>
                <w:b/>
                <w:sz w:val="18"/>
                <w:szCs w:val="18"/>
                <w:lang w:val="nl-NL"/>
              </w:rPr>
              <w:t>WIJZE VAN VERGADEREN</w:t>
            </w:r>
          </w:p>
        </w:tc>
      </w:tr>
      <w:tr w:rsidR="00B93AA7" w:rsidRPr="00B93AA7" w14:paraId="3BCDCB1B" w14:textId="77777777" w:rsidTr="00B93AA7">
        <w:tc>
          <w:tcPr>
            <w:tcW w:w="14170" w:type="dxa"/>
          </w:tcPr>
          <w:p w14:paraId="04A0500D" w14:textId="569F0384"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1</w:t>
            </w:r>
            <w:r w:rsidR="00841444">
              <w:rPr>
                <w:rFonts w:ascii="Verdana" w:hAnsi="Verdana"/>
                <w:b/>
                <w:color w:val="auto"/>
                <w:sz w:val="18"/>
                <w:szCs w:val="18"/>
              </w:rPr>
              <w:t>6</w:t>
            </w:r>
            <w:r w:rsidRPr="00B93AA7">
              <w:rPr>
                <w:rFonts w:ascii="Verdana" w:hAnsi="Verdana"/>
                <w:b/>
                <w:color w:val="auto"/>
                <w:sz w:val="18"/>
                <w:szCs w:val="18"/>
              </w:rPr>
              <w:t>, §1.</w:t>
            </w:r>
          </w:p>
          <w:p w14:paraId="152BABA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voorzitter zit de vergaderingen van de gemeenteraad voor, en opent en sluit de vergaderingen.</w:t>
            </w:r>
          </w:p>
          <w:p w14:paraId="05FFB29C" w14:textId="3D73B2C2" w:rsidR="00630655"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Op de voor de vergadering vastgestelde dag en uur en zodra voldoende leden aanwezig zijn om geldig te kunnen beraadslagen, verklaart de voorzitter de vergadering voor geopend.</w:t>
            </w:r>
          </w:p>
          <w:p w14:paraId="009BF463"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24 DLB)</w:t>
            </w:r>
          </w:p>
        </w:tc>
      </w:tr>
      <w:tr w:rsidR="00B93AA7" w:rsidRPr="00B93AA7" w14:paraId="129A4520" w14:textId="77777777" w:rsidTr="00B93AA7">
        <w:tc>
          <w:tcPr>
            <w:tcW w:w="14170" w:type="dxa"/>
          </w:tcPr>
          <w:p w14:paraId="491978BB" w14:textId="77777777" w:rsidR="00B93AA7" w:rsidRPr="00645731" w:rsidRDefault="00B93AA7" w:rsidP="00EA537B">
            <w:pPr>
              <w:spacing w:line="300" w:lineRule="exact"/>
              <w:contextualSpacing w:val="0"/>
              <w:jc w:val="both"/>
              <w:rPr>
                <w:rFonts w:ascii="Verdana" w:hAnsi="Verdana"/>
                <w:b/>
                <w:color w:val="auto"/>
                <w:sz w:val="18"/>
                <w:szCs w:val="18"/>
              </w:rPr>
            </w:pPr>
            <w:r w:rsidRPr="00645731">
              <w:rPr>
                <w:rFonts w:ascii="Verdana" w:hAnsi="Verdana"/>
                <w:b/>
                <w:color w:val="auto"/>
                <w:sz w:val="18"/>
                <w:szCs w:val="18"/>
              </w:rPr>
              <w:t>§ 2.</w:t>
            </w:r>
          </w:p>
          <w:p w14:paraId="2BA20755" w14:textId="77777777" w:rsidR="00B93AA7" w:rsidRPr="00645731" w:rsidRDefault="00B93AA7" w:rsidP="00EA537B">
            <w:pPr>
              <w:spacing w:line="300" w:lineRule="exact"/>
              <w:contextualSpacing w:val="0"/>
              <w:jc w:val="both"/>
              <w:rPr>
                <w:rFonts w:ascii="Verdana" w:hAnsi="Verdana"/>
                <w:color w:val="auto"/>
                <w:sz w:val="18"/>
                <w:szCs w:val="18"/>
              </w:rPr>
            </w:pPr>
            <w:r w:rsidRPr="00645731">
              <w:rPr>
                <w:rFonts w:ascii="Verdana" w:hAnsi="Verdana"/>
                <w:color w:val="auto"/>
                <w:sz w:val="18"/>
                <w:szCs w:val="18"/>
              </w:rPr>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2B8FC7C6" w14:textId="7714A219" w:rsidR="00630655" w:rsidRPr="00645731" w:rsidRDefault="00630655" w:rsidP="00EA537B">
            <w:pPr>
              <w:spacing w:line="300" w:lineRule="exact"/>
              <w:contextualSpacing w:val="0"/>
              <w:jc w:val="both"/>
              <w:rPr>
                <w:rFonts w:ascii="Verdana" w:hAnsi="Verdana"/>
                <w:b/>
                <w:bCs/>
                <w:color w:val="auto"/>
                <w:sz w:val="18"/>
                <w:szCs w:val="18"/>
              </w:rPr>
            </w:pPr>
            <w:r w:rsidRPr="00303357">
              <w:rPr>
                <w:rFonts w:ascii="Verdana" w:hAnsi="Verdana"/>
                <w:b/>
                <w:bCs/>
                <w:color w:val="auto"/>
                <w:sz w:val="18"/>
                <w:szCs w:val="18"/>
              </w:rPr>
              <w:t>§ 3.</w:t>
            </w:r>
          </w:p>
          <w:p w14:paraId="6D9B935D" w14:textId="4E07FB7D" w:rsidR="00AC7BF4" w:rsidRPr="00645731" w:rsidRDefault="00AC7BF4" w:rsidP="00EA537B">
            <w:pPr>
              <w:spacing w:line="300" w:lineRule="exact"/>
              <w:contextualSpacing w:val="0"/>
              <w:jc w:val="both"/>
              <w:rPr>
                <w:rFonts w:ascii="Verdana" w:hAnsi="Verdana"/>
                <w:color w:val="auto"/>
                <w:sz w:val="18"/>
                <w:szCs w:val="18"/>
              </w:rPr>
            </w:pPr>
            <w:r w:rsidRPr="00645731">
              <w:rPr>
                <w:rFonts w:ascii="Verdana" w:hAnsi="Verdana"/>
                <w:color w:val="auto"/>
                <w:sz w:val="18"/>
                <w:szCs w:val="18"/>
              </w:rPr>
              <w:t>Bij een volledig digitale vergadering zijn onderstaande bepalingen van toepassing:</w:t>
            </w:r>
          </w:p>
          <w:p w14:paraId="29EA0939" w14:textId="2D56B3A0" w:rsidR="00630655" w:rsidRPr="00671C2E" w:rsidRDefault="00630655" w:rsidP="00EA537B">
            <w:pPr>
              <w:spacing w:line="300" w:lineRule="exact"/>
              <w:contextualSpacing w:val="0"/>
              <w:jc w:val="both"/>
            </w:pPr>
            <w:r w:rsidRPr="00645731">
              <w:t xml:space="preserve">1°,Bij een digitale raadsvergadering heeft ieder lid </w:t>
            </w:r>
            <w:r w:rsidRPr="00671C2E">
              <w:t>afzonderlijk digitaal toegang tot de beraadslaging en de stemming.</w:t>
            </w:r>
          </w:p>
          <w:p w14:paraId="2C5A0675" w14:textId="37738C6E" w:rsidR="00630655" w:rsidRPr="00671C2E" w:rsidRDefault="00630655" w:rsidP="00630655">
            <w:r w:rsidRPr="00671C2E">
              <w:t xml:space="preserve">2° Raadsleden die deelnemen aan een digitale raadsvergadering vermelden hun naam [en eventueel hun fractie als dat technisch mogelijk is] bij hun beeld. </w:t>
            </w:r>
            <w:r w:rsidRPr="00671C2E">
              <w:br/>
              <w:t xml:space="preserve">3° Raadsleden laten hun camera aanstaan gedurende de hele digitale raadsvergadering. De voorzitter kan raadsleden zelf in beeld brengen. </w:t>
            </w:r>
          </w:p>
          <w:p w14:paraId="14B67CDD" w14:textId="114252B1" w:rsidR="00630655" w:rsidRPr="00671C2E" w:rsidRDefault="00630655" w:rsidP="00630655">
            <w:r w:rsidRPr="00671C2E">
              <w:t>4° Raadsleden die even tijdelijk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1D89589A" w14:textId="58121FA5" w:rsidR="00630655" w:rsidRPr="00645731" w:rsidRDefault="00630655" w:rsidP="00630655">
            <w:r w:rsidRPr="00671C2E">
              <w:t xml:space="preserve">5° De raadsleden die deelnemen aan een digitale raadsvergadering vragen het woord via </w:t>
            </w:r>
            <w:r w:rsidRPr="00645731">
              <w:t>het opsteken van een digitaal handje of de chat. Ze zetten hun microfoon enkel aan wanneer ze het woord krijgen van de voorzitter.  De voorzitter kan de microfoon van raadsleden dempen.</w:t>
            </w:r>
          </w:p>
          <w:p w14:paraId="32B5345B" w14:textId="64D803D2" w:rsidR="00630655" w:rsidRPr="00303357" w:rsidRDefault="00630655" w:rsidP="00630655">
            <w:r w:rsidRPr="00303357">
              <w:t xml:space="preserve">6° Voor de niet-geheime stemmingen tijdens een digitale vergadering wordt mondeling gestemd bij </w:t>
            </w:r>
            <w:proofErr w:type="spellStart"/>
            <w:r w:rsidRPr="00303357">
              <w:t>naamsafroeping</w:t>
            </w:r>
            <w:proofErr w:type="spellEnd"/>
            <w:r w:rsidRPr="00303357">
              <w:t>.</w:t>
            </w:r>
          </w:p>
          <w:p w14:paraId="3C9F0A5A" w14:textId="7235BE57" w:rsidR="00630655" w:rsidRPr="00303357" w:rsidRDefault="00630655" w:rsidP="00630655">
            <w:r w:rsidRPr="00671C2E">
              <w:t xml:space="preserve">7° In afwijking van art. </w:t>
            </w:r>
            <w:r w:rsidR="00645731">
              <w:t xml:space="preserve">5 </w:t>
            </w:r>
            <w:r w:rsidRPr="00645731">
              <w:t xml:space="preserve">wordt voor geheime stemmingen tijdens een digitale vergadering </w:t>
            </w:r>
            <w:r w:rsidR="00645731">
              <w:rPr>
                <w:i/>
                <w:iCs/>
              </w:rPr>
              <w:t>Google Forms</w:t>
            </w:r>
            <w:r w:rsidRPr="00645731">
              <w:t xml:space="preserve"> gebruikt. </w:t>
            </w:r>
            <w:r w:rsidRPr="00645731">
              <w:br/>
              <w:t xml:space="preserve">Indien bij het afsluiten van de stemming door de voorzitter het aantal stemmen niet overeenstemt met het aantal deelnemers aan de vergadering, wordt de stemming als ongeldig beschouwd en wordt tot een nieuwe stemming overgegaan. </w:t>
            </w:r>
          </w:p>
          <w:p w14:paraId="4E17780A" w14:textId="54308307" w:rsidR="00630655" w:rsidRPr="00671C2E" w:rsidRDefault="00630655" w:rsidP="00630655">
            <w:r w:rsidRPr="00671C2E">
              <w:t>Komt het aantal stemmen na de tweede stemming nog niet overeen met het aantal deelnemers dan worden deze genotuleerd als ‘x-aantal aanwezigen namen niet aan de stemming deel.’</w:t>
            </w:r>
          </w:p>
          <w:p w14:paraId="4A54CFD0" w14:textId="0D742575" w:rsidR="00630655" w:rsidRPr="00645731" w:rsidRDefault="00630655" w:rsidP="00630655">
            <w:pPr>
              <w:rPr>
                <w:b/>
                <w:bCs/>
              </w:rPr>
            </w:pPr>
            <w:r w:rsidRPr="00645731">
              <w:rPr>
                <w:b/>
                <w:bCs/>
              </w:rPr>
              <w:t>§ 4.</w:t>
            </w:r>
          </w:p>
          <w:p w14:paraId="3BCDBE37" w14:textId="09482EF2" w:rsidR="00630655" w:rsidRPr="00645731" w:rsidRDefault="00AC7BF4" w:rsidP="00630655">
            <w:r w:rsidRPr="00645731">
              <w:t>Bij een hybride vergadering zijn onderstaande bepalingen van toepassing:</w:t>
            </w:r>
          </w:p>
          <w:p w14:paraId="1C78CDEF" w14:textId="702F3809" w:rsidR="00630655" w:rsidRPr="00645731" w:rsidRDefault="00AC7BF4" w:rsidP="00EA537B">
            <w:pPr>
              <w:spacing w:line="300" w:lineRule="exact"/>
              <w:contextualSpacing w:val="0"/>
              <w:jc w:val="both"/>
            </w:pPr>
            <w:r w:rsidRPr="00645731">
              <w:rPr>
                <w:rFonts w:ascii="Verdana" w:hAnsi="Verdana"/>
                <w:b/>
                <w:bCs/>
                <w:color w:val="auto"/>
                <w:sz w:val="18"/>
                <w:szCs w:val="18"/>
              </w:rPr>
              <w:t xml:space="preserve">1° </w:t>
            </w:r>
            <w:r w:rsidRPr="00645731">
              <w:t>De leden die digitaal deelnemen aan de vergadering, volgen de zitting via een audiovisuele liveverbinding.</w:t>
            </w:r>
          </w:p>
          <w:p w14:paraId="2DD38DC2" w14:textId="6E2A19AB" w:rsidR="00AC7BF4" w:rsidRPr="00645731" w:rsidRDefault="00AC7BF4" w:rsidP="00AC7BF4">
            <w:r w:rsidRPr="00645731">
              <w:t>2° Bij een hybride vergadering heeft elk raadslid dat digitaal deelneemt afzonderlijk digitaal toegang tot de beraadslaging en de stemming.</w:t>
            </w:r>
          </w:p>
          <w:p w14:paraId="35FEFC1D" w14:textId="3D9DAB11" w:rsidR="00AC7BF4" w:rsidRPr="00645731" w:rsidRDefault="00AC7BF4" w:rsidP="00AC7BF4">
            <w:r w:rsidRPr="00645731">
              <w:t xml:space="preserve">3° Raadsleden die digitaal deelnemen aan een hybride raadsvergadering vermelden hun naam [en eventueel hun fractie als dat technisch mogelijk is] bij hun beeld. </w:t>
            </w:r>
          </w:p>
          <w:p w14:paraId="121ABC0E" w14:textId="1618B906" w:rsidR="00AC7BF4" w:rsidRPr="00645731" w:rsidRDefault="00AC7BF4" w:rsidP="00AC7BF4">
            <w:r w:rsidRPr="00645731">
              <w:t xml:space="preserve">Digitaal deelnemende raadsleden laten hun camera aanstaan gedurende de hele hybride raadsvergadering. De voorzitter kan raadsleden zelf in beeld brengen. </w:t>
            </w:r>
          </w:p>
          <w:p w14:paraId="26AD1E8F" w14:textId="4D7EDE64" w:rsidR="00AC7BF4" w:rsidRPr="00645731" w:rsidRDefault="00AC7BF4" w:rsidP="00AC7BF4">
            <w:r w:rsidRPr="00645731">
              <w:t>Raadsleden die even tijdelijk even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594846A2" w14:textId="1AEFFD14" w:rsidR="00AC7BF4" w:rsidRPr="00645731" w:rsidRDefault="00AC7BF4" w:rsidP="00AC7BF4">
            <w:r w:rsidRPr="00645731">
              <w:t>De raadsleden die digitaal deelnemen aan een hybride raadsvergadering vragen het woord via het opsteken van een digitaal handje of via de chat. Ze zetten hun microfoon enkel aan wanneer ze het woord krijgen van de voorzitter. De voorzitter</w:t>
            </w:r>
            <w:r w:rsidRPr="00645731" w:rsidDel="15D68CC8">
              <w:t xml:space="preserve"> </w:t>
            </w:r>
            <w:r w:rsidRPr="00645731">
              <w:t>kan de microfoon van raadsleden dempen.</w:t>
            </w:r>
          </w:p>
          <w:p w14:paraId="602799D3" w14:textId="68FCD192" w:rsidR="00AC7BF4" w:rsidRPr="00645731" w:rsidRDefault="00AC7BF4" w:rsidP="00AC7BF4">
            <w:r w:rsidRPr="00303357">
              <w:t xml:space="preserve">4° Raadsleden die digitaal deelnemen aan de fysieke vergadering stemmen net de als raadsleden die fysiek deelnemen en met name mondeling. Dit op dezelfde wijze als voorzien in artikel </w:t>
            </w:r>
            <w:r w:rsidR="007258CA" w:rsidRPr="00671C2E">
              <w:t>2</w:t>
            </w:r>
            <w:r w:rsidR="007258CA" w:rsidRPr="00645731">
              <w:t>8</w:t>
            </w:r>
            <w:r w:rsidRPr="00645731">
              <w:t>, §2, 2° van het huishoudelijk reglement.</w:t>
            </w:r>
          </w:p>
          <w:p w14:paraId="254F2AC9" w14:textId="79B0EFAF" w:rsidR="00B86414" w:rsidRPr="00645731" w:rsidRDefault="00B86414" w:rsidP="00AC7BF4">
            <w:r w:rsidRPr="00645731">
              <w:t xml:space="preserve">5° In afwijking van art. </w:t>
            </w:r>
            <w:r w:rsidR="00645731">
              <w:t>5</w:t>
            </w:r>
            <w:r w:rsidRPr="00645731">
              <w:t xml:space="preserve"> wordt voor geheime stemmingen tijdens een digitale vergadering </w:t>
            </w:r>
            <w:r w:rsidR="00645731">
              <w:t>Google Forms</w:t>
            </w:r>
            <w:r w:rsidRPr="00645731">
              <w:t xml:space="preserve"> gebruikt. </w:t>
            </w:r>
          </w:p>
          <w:p w14:paraId="294D6D65" w14:textId="77777777" w:rsidR="007F4032" w:rsidRPr="00303357" w:rsidRDefault="007F4032" w:rsidP="007F4032">
            <w:r w:rsidRPr="00645731">
              <w:t xml:space="preserve">Indien bij het afsluiten van de stemming door de voorzitter het aantal stemmen niet overeenstemt met het aantal deelnemers aan de vergadering, wordt de stemming als ongeldig beschouwd en wordt tot een nieuwe stemming overgegaan. </w:t>
            </w:r>
          </w:p>
          <w:p w14:paraId="1A6A7577" w14:textId="77777777" w:rsidR="007F4032" w:rsidRPr="00671C2E" w:rsidRDefault="007F4032" w:rsidP="007F4032">
            <w:r w:rsidRPr="00671C2E">
              <w:t>Komt het aantal stemmen na de tweede stemming nog niet overeen met het aantal deelnemers dan worden deze genotuleerd als ‘x-aantal aanwezigen namen niet aan de stemming deel.’</w:t>
            </w:r>
          </w:p>
          <w:p w14:paraId="5E859572" w14:textId="27F21642" w:rsidR="00AC7BF4" w:rsidRPr="00645731" w:rsidRDefault="00AC7BF4" w:rsidP="00EA537B">
            <w:pPr>
              <w:spacing w:line="300" w:lineRule="exact"/>
              <w:contextualSpacing w:val="0"/>
              <w:jc w:val="both"/>
              <w:rPr>
                <w:rFonts w:ascii="Verdana" w:hAnsi="Verdana"/>
                <w:b/>
                <w:bCs/>
                <w:color w:val="auto"/>
                <w:sz w:val="18"/>
                <w:szCs w:val="18"/>
              </w:rPr>
            </w:pPr>
          </w:p>
          <w:p w14:paraId="71396710" w14:textId="50AD8337" w:rsidR="00630655" w:rsidRPr="00645731" w:rsidRDefault="00630655" w:rsidP="00EA537B">
            <w:pPr>
              <w:spacing w:line="300" w:lineRule="exact"/>
              <w:contextualSpacing w:val="0"/>
              <w:jc w:val="both"/>
              <w:rPr>
                <w:rFonts w:ascii="Verdana" w:hAnsi="Verdana"/>
                <w:b/>
                <w:bCs/>
                <w:color w:val="auto"/>
                <w:sz w:val="18"/>
                <w:szCs w:val="18"/>
              </w:rPr>
            </w:pPr>
          </w:p>
        </w:tc>
      </w:tr>
      <w:tr w:rsidR="00B93AA7" w:rsidRPr="00B93AA7" w14:paraId="52A1B33E" w14:textId="77777777" w:rsidTr="00B93AA7">
        <w:tc>
          <w:tcPr>
            <w:tcW w:w="14170" w:type="dxa"/>
          </w:tcPr>
          <w:p w14:paraId="04514761" w14:textId="27C41465"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1</w:t>
            </w:r>
            <w:r w:rsidR="007258CA">
              <w:rPr>
                <w:rFonts w:ascii="Verdana" w:hAnsi="Verdana"/>
                <w:b/>
                <w:color w:val="auto"/>
                <w:sz w:val="18"/>
                <w:szCs w:val="18"/>
              </w:rPr>
              <w:t>7</w:t>
            </w:r>
            <w:r w:rsidRPr="00B93AA7">
              <w:rPr>
                <w:rFonts w:ascii="Verdana" w:hAnsi="Verdana"/>
                <w:b/>
                <w:color w:val="auto"/>
                <w:sz w:val="18"/>
                <w:szCs w:val="18"/>
              </w:rPr>
              <w:t>, §1.</w:t>
            </w:r>
          </w:p>
          <w:p w14:paraId="5E5BBBB3" w14:textId="284F396A"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voorzitter van de gemeenteraad geeft kennis van de tot de raad gerichte verzoeken en doet alle mededelingen die de raad aanbelangen.</w:t>
            </w:r>
          </w:p>
          <w:p w14:paraId="003CBB31"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De gemeenteraad vat daarna de behandeling aan van de punten die vermeld staan op de agenda, in de daardoor bepaalde volgorde, tenzij de raad er anders over beslist.</w:t>
            </w:r>
          </w:p>
        </w:tc>
      </w:tr>
      <w:tr w:rsidR="00B93AA7" w:rsidRPr="00B93AA7" w14:paraId="36984A28" w14:textId="77777777" w:rsidTr="00B93AA7">
        <w:tc>
          <w:tcPr>
            <w:tcW w:w="14170" w:type="dxa"/>
          </w:tcPr>
          <w:p w14:paraId="0D1B639F"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6EC97F82" w14:textId="586A390C"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Een punt dat niet op de agenda van de gemeenteraad voorkomt, mag niet in bespreking worden gebracht, behalve in spoedeisende gevallen, wanneer het geringste uitstel negatieve gevolgen zou kunnen hebben voor het gemeentebestuur (financieel, bestuurlijk, veiligheid, ….). </w:t>
            </w:r>
          </w:p>
          <w:p w14:paraId="476BBBFC"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Tot spoedbehandeling kan enkel worden besloten door ten minste twee derde van de aanwezige leden. De namen van die leden en de motivering van de spoedeisendheid worden in de notulen vermeld.</w:t>
            </w:r>
          </w:p>
          <w:p w14:paraId="21B3A0AA"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23 DLB)</w:t>
            </w:r>
          </w:p>
        </w:tc>
      </w:tr>
      <w:tr w:rsidR="00B93AA7" w:rsidRPr="00B93AA7" w14:paraId="0C218496" w14:textId="77777777" w:rsidTr="00B93AA7">
        <w:trPr>
          <w:trHeight w:val="917"/>
        </w:trPr>
        <w:tc>
          <w:tcPr>
            <w:tcW w:w="14170" w:type="dxa"/>
          </w:tcPr>
          <w:p w14:paraId="3EE16410" w14:textId="6009540A"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1</w:t>
            </w:r>
            <w:r w:rsidR="007258CA">
              <w:rPr>
                <w:rFonts w:ascii="Verdana" w:hAnsi="Verdana"/>
                <w:b/>
                <w:color w:val="auto"/>
                <w:sz w:val="18"/>
                <w:szCs w:val="18"/>
              </w:rPr>
              <w:t>8</w:t>
            </w:r>
            <w:r w:rsidRPr="00B93AA7">
              <w:rPr>
                <w:rFonts w:ascii="Verdana" w:hAnsi="Verdana"/>
                <w:b/>
                <w:color w:val="auto"/>
                <w:sz w:val="18"/>
                <w:szCs w:val="18"/>
              </w:rPr>
              <w:t>, § 1.</w:t>
            </w:r>
          </w:p>
          <w:p w14:paraId="67C89BBE"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Nadat het agendapunt werd toegelicht, vraagt de voorzitter van de gemeenteraad welk lid aan het woord wenst te komen over het voorstel.</w:t>
            </w:r>
          </w:p>
          <w:p w14:paraId="160BB160"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De voorzitter verleent het woord naar de volgorde van de aanvragen en, ingeval van gelijktijdige aanvraag, naar de rangorde van de raadsleden.</w:t>
            </w:r>
          </w:p>
        </w:tc>
      </w:tr>
      <w:tr w:rsidR="00B93AA7" w:rsidRPr="00B93AA7" w14:paraId="0397D3E7" w14:textId="77777777" w:rsidTr="00B93AA7">
        <w:tc>
          <w:tcPr>
            <w:tcW w:w="14170" w:type="dxa"/>
          </w:tcPr>
          <w:p w14:paraId="6E5830B0"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 2. </w:t>
            </w:r>
          </w:p>
          <w:p w14:paraId="4850CAE5"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Indien de gemeenteraad deskundigen wenst te horen, bepaalt de voorzitter van de raad wanneer ze aan het woord komen.</w:t>
            </w:r>
          </w:p>
          <w:p w14:paraId="1E9078AB"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De voorzitter kan aan de algemeen directeur vragen om toelichtingen te geven.</w:t>
            </w:r>
          </w:p>
        </w:tc>
      </w:tr>
      <w:tr w:rsidR="00B93AA7" w:rsidRPr="00B93AA7" w14:paraId="6715646F" w14:textId="77777777" w:rsidTr="00B93AA7">
        <w:tc>
          <w:tcPr>
            <w:tcW w:w="14170" w:type="dxa"/>
          </w:tcPr>
          <w:p w14:paraId="562039F1" w14:textId="0B4EE0AE"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1</w:t>
            </w:r>
            <w:r w:rsidR="007258CA">
              <w:rPr>
                <w:rFonts w:ascii="Verdana" w:hAnsi="Verdana"/>
                <w:b/>
                <w:color w:val="auto"/>
                <w:sz w:val="18"/>
                <w:szCs w:val="18"/>
              </w:rPr>
              <w:t>9</w:t>
            </w:r>
            <w:r w:rsidRPr="00B93AA7">
              <w:rPr>
                <w:rFonts w:ascii="Verdana" w:hAnsi="Verdana"/>
                <w:b/>
                <w:color w:val="auto"/>
                <w:sz w:val="18"/>
                <w:szCs w:val="18"/>
              </w:rPr>
              <w:t>.</w:t>
            </w:r>
          </w:p>
          <w:p w14:paraId="191667B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Het woord kan door de voorzitter niet geweigerd worden voor een rechtzetting van beweerde feiten.</w:t>
            </w:r>
          </w:p>
          <w:p w14:paraId="25A5D04E" w14:textId="47799AF2"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In de volgende gevallen en volgorde wordt het woord verleend bij voorrang op de hoofdvraag, waarvan de bespreking aldus wordt </w:t>
            </w:r>
            <w:r w:rsidR="00F63CEE" w:rsidRPr="00B93AA7">
              <w:rPr>
                <w:rFonts w:ascii="Verdana" w:hAnsi="Verdana"/>
                <w:color w:val="auto"/>
                <w:sz w:val="18"/>
                <w:szCs w:val="18"/>
              </w:rPr>
              <w:t>geschorst:</w:t>
            </w:r>
          </w:p>
          <w:p w14:paraId="6534F588"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1° om te vragen dat men niet zal besluiten;</w:t>
            </w:r>
          </w:p>
          <w:p w14:paraId="3BBC614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2° om de verdaging te vragen;</w:t>
            </w:r>
          </w:p>
          <w:p w14:paraId="44EC0EAC"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3° om een punt te verwijzen naar een gemeenteraadscommissie;</w:t>
            </w:r>
          </w:p>
          <w:p w14:paraId="2EFBB354"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4° om voor te stellen dat een ander dan het in bespreking zijnde probleem bij voorrang zou behandeld worden;</w:t>
            </w:r>
          </w:p>
          <w:p w14:paraId="091B6500" w14:textId="7089AD0D" w:rsidR="00B93AA7" w:rsidRPr="00B93AA7" w:rsidRDefault="00B93AA7" w:rsidP="00A71D2B">
            <w:pPr>
              <w:spacing w:line="300" w:lineRule="exact"/>
              <w:contextualSpacing w:val="0"/>
              <w:jc w:val="both"/>
              <w:rPr>
                <w:rFonts w:ascii="Verdana" w:hAnsi="Verdana"/>
                <w:color w:val="auto"/>
                <w:sz w:val="18"/>
                <w:szCs w:val="18"/>
              </w:rPr>
            </w:pPr>
            <w:r w:rsidRPr="00B93AA7">
              <w:rPr>
                <w:rFonts w:ascii="Verdana" w:hAnsi="Verdana"/>
                <w:color w:val="auto"/>
                <w:sz w:val="18"/>
                <w:szCs w:val="18"/>
              </w:rPr>
              <w:t>5° om te eisen dat het voorwerp van de beslissing concreet zou omschreven worden;</w:t>
            </w:r>
          </w:p>
          <w:p w14:paraId="74EDE6B2" w14:textId="6C0E3718"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6° om naar</w:t>
            </w:r>
            <w:r w:rsidR="006374F3">
              <w:rPr>
                <w:rFonts w:ascii="Verdana" w:hAnsi="Verdana"/>
                <w:color w:val="auto"/>
                <w:sz w:val="18"/>
                <w:szCs w:val="18"/>
              </w:rPr>
              <w:t xml:space="preserve"> dit </w:t>
            </w:r>
            <w:r w:rsidRPr="00B93AA7">
              <w:rPr>
                <w:rFonts w:ascii="Verdana" w:hAnsi="Verdana"/>
                <w:color w:val="auto"/>
                <w:sz w:val="18"/>
                <w:szCs w:val="18"/>
              </w:rPr>
              <w:t>reglement te verwijzen.</w:t>
            </w:r>
          </w:p>
        </w:tc>
      </w:tr>
      <w:tr w:rsidR="00B93AA7" w:rsidRPr="00B93AA7" w14:paraId="23E58B80" w14:textId="77777777" w:rsidTr="00B93AA7">
        <w:trPr>
          <w:trHeight w:val="600"/>
        </w:trPr>
        <w:tc>
          <w:tcPr>
            <w:tcW w:w="14170" w:type="dxa"/>
          </w:tcPr>
          <w:p w14:paraId="308AD67C" w14:textId="7608F963"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7258CA">
              <w:rPr>
                <w:rFonts w:ascii="Verdana" w:hAnsi="Verdana"/>
                <w:b/>
                <w:color w:val="auto"/>
                <w:sz w:val="18"/>
                <w:szCs w:val="18"/>
              </w:rPr>
              <w:t>20</w:t>
            </w:r>
            <w:r w:rsidRPr="00B93AA7">
              <w:rPr>
                <w:rFonts w:ascii="Verdana" w:hAnsi="Verdana"/>
                <w:b/>
                <w:color w:val="auto"/>
                <w:sz w:val="18"/>
                <w:szCs w:val="18"/>
              </w:rPr>
              <w:t xml:space="preserve">. </w:t>
            </w:r>
          </w:p>
          <w:p w14:paraId="595323D1" w14:textId="047DDE5D"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amendementen worden vóór de hoofdvraag ter stemming </w:t>
            </w:r>
            <w:r w:rsidR="005E4EA8">
              <w:rPr>
                <w:rFonts w:ascii="Verdana" w:hAnsi="Verdana"/>
                <w:color w:val="auto"/>
                <w:sz w:val="18"/>
                <w:szCs w:val="18"/>
              </w:rPr>
              <w:t>voor</w:t>
            </w:r>
            <w:r w:rsidRPr="00B93AA7">
              <w:rPr>
                <w:rFonts w:ascii="Verdana" w:hAnsi="Verdana"/>
                <w:color w:val="auto"/>
                <w:sz w:val="18"/>
                <w:szCs w:val="18"/>
              </w:rPr>
              <w:t>gelegd.</w:t>
            </w:r>
          </w:p>
        </w:tc>
      </w:tr>
      <w:tr w:rsidR="00B93AA7" w:rsidRPr="00B93AA7" w14:paraId="55C469E4" w14:textId="77777777" w:rsidTr="00B93AA7">
        <w:tc>
          <w:tcPr>
            <w:tcW w:w="14170" w:type="dxa"/>
          </w:tcPr>
          <w:p w14:paraId="1147977B" w14:textId="278CFC8C"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Pr>
                <w:rFonts w:ascii="Verdana" w:hAnsi="Verdana"/>
                <w:b/>
                <w:color w:val="auto"/>
                <w:sz w:val="18"/>
                <w:szCs w:val="18"/>
              </w:rPr>
              <w:t>2</w:t>
            </w:r>
            <w:r w:rsidR="007258CA">
              <w:rPr>
                <w:rFonts w:ascii="Verdana" w:hAnsi="Verdana"/>
                <w:b/>
                <w:color w:val="auto"/>
                <w:sz w:val="18"/>
                <w:szCs w:val="18"/>
              </w:rPr>
              <w:t>1</w:t>
            </w:r>
            <w:r w:rsidRPr="00B93AA7">
              <w:rPr>
                <w:rFonts w:ascii="Verdana" w:hAnsi="Verdana"/>
                <w:b/>
                <w:color w:val="auto"/>
                <w:sz w:val="18"/>
                <w:szCs w:val="18"/>
              </w:rPr>
              <w:t xml:space="preserve">. </w:t>
            </w:r>
          </w:p>
          <w:p w14:paraId="028B07BA"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Niemand mag onderbroken worden wanneer hij spreekt, behalve voor een verwijzing naar het reglement of voor een terugroeping tot de orde.</w:t>
            </w:r>
          </w:p>
          <w:p w14:paraId="5D3BE9A6"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63944634" w14:textId="66C158D4"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Dit geldt eveneens voor hen, die het woord nemen zonder het te hebben gevraagd en bekomen, en die aan het woord blijven in weerwil van het bevel van de voorzitter.</w:t>
            </w:r>
          </w:p>
          <w:p w14:paraId="4A561547"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Elk scheldwoord, elke beledigende uitdrukking en elke persoonlijke aantijging worden geacht de orde te verstoren.</w:t>
            </w:r>
          </w:p>
        </w:tc>
      </w:tr>
      <w:tr w:rsidR="00B93AA7" w:rsidRPr="00B93AA7" w14:paraId="150A52EC" w14:textId="77777777" w:rsidTr="00B93AA7">
        <w:tc>
          <w:tcPr>
            <w:tcW w:w="14170" w:type="dxa"/>
          </w:tcPr>
          <w:p w14:paraId="242FA693" w14:textId="31B931E6"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2</w:t>
            </w:r>
            <w:r w:rsidRPr="00B93AA7">
              <w:rPr>
                <w:rFonts w:ascii="Verdana" w:hAnsi="Verdana"/>
                <w:b/>
                <w:color w:val="auto"/>
                <w:sz w:val="18"/>
                <w:szCs w:val="18"/>
              </w:rPr>
              <w:t>, §1.</w:t>
            </w:r>
          </w:p>
          <w:p w14:paraId="0FE96B35" w14:textId="28BC11CF"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voorzitter is belast met de handhaving van de orde in de raadsvergadering. </w:t>
            </w:r>
          </w:p>
          <w:p w14:paraId="284D39BB" w14:textId="5203F01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Van de handelingen die hij in dit verband stelt, wordt melding gemaakt in de notulen.</w:t>
            </w:r>
          </w:p>
          <w:p w14:paraId="35AC771A"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Elk raadslid dat de orde verstoort, wordt door de voorzitter tot de orde teruggeroepen. Elk lid dat tot de orde werd teruggeroepen, mag zich verantwoorden, waarna de voorzitter beslist of de terugroeping tot de orde gehandhaafd of ingetrokken wordt.</w:t>
            </w:r>
          </w:p>
          <w:p w14:paraId="03ECC32D" w14:textId="4F2594AD"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25 DLB)</w:t>
            </w:r>
          </w:p>
        </w:tc>
      </w:tr>
      <w:tr w:rsidR="00B93AA7" w:rsidRPr="00B93AA7" w14:paraId="4C5659B5" w14:textId="77777777" w:rsidTr="00B93AA7">
        <w:tc>
          <w:tcPr>
            <w:tcW w:w="14170" w:type="dxa"/>
          </w:tcPr>
          <w:p w14:paraId="73F4076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162B2061" w14:textId="7C1E7D8A"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voorzitter kan, na een voorafgaande waarschuwing, elke toehoorder die openlijk tekens van goedkeuring of van afkeuring geeft of die op enigerlei wijze wanorde veroorzaakt, uit de zaal doen verwijderen.</w:t>
            </w:r>
          </w:p>
          <w:p w14:paraId="0F85E13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voorzitter kan bovendien een proces-verbaal opmaken tegen die persoon en dat proces-verbaal bezorgen aan het openbaar ministerie met het oog op de eventuele vervolging van de betrokkene.</w:t>
            </w:r>
          </w:p>
          <w:p w14:paraId="71EBC4FF" w14:textId="38C31982"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25DLB)</w:t>
            </w:r>
          </w:p>
        </w:tc>
      </w:tr>
      <w:tr w:rsidR="00B93AA7" w:rsidRPr="00B93AA7" w14:paraId="0D873485" w14:textId="77777777" w:rsidTr="00B93AA7">
        <w:tc>
          <w:tcPr>
            <w:tcW w:w="14170" w:type="dxa"/>
          </w:tcPr>
          <w:p w14:paraId="7CEC5CBA" w14:textId="04605C3B"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3</w:t>
            </w:r>
            <w:r w:rsidRPr="00B93AA7">
              <w:rPr>
                <w:rFonts w:ascii="Verdana" w:hAnsi="Verdana"/>
                <w:b/>
                <w:color w:val="auto"/>
                <w:sz w:val="18"/>
                <w:szCs w:val="18"/>
              </w:rPr>
              <w:t>.</w:t>
            </w:r>
          </w:p>
          <w:p w14:paraId="12AE37EB" w14:textId="7FBEF628"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Geen enkel raadslid mag meer dan tweemaal het woord nemen over hetzelfde onderwerp, tenzij de voorzitter er anders over beslist.</w:t>
            </w:r>
          </w:p>
        </w:tc>
      </w:tr>
      <w:tr w:rsidR="00B93AA7" w:rsidRPr="00B93AA7" w14:paraId="5DC6D9FD" w14:textId="77777777" w:rsidTr="00B93AA7">
        <w:tc>
          <w:tcPr>
            <w:tcW w:w="14170" w:type="dxa"/>
          </w:tcPr>
          <w:p w14:paraId="7D49678A" w14:textId="52DDF41F"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4</w:t>
            </w:r>
            <w:r w:rsidRPr="00B93AA7">
              <w:rPr>
                <w:rFonts w:ascii="Verdana" w:hAnsi="Verdana"/>
                <w:b/>
                <w:color w:val="auto"/>
                <w:sz w:val="18"/>
                <w:szCs w:val="18"/>
              </w:rPr>
              <w:t xml:space="preserve">.  </w:t>
            </w:r>
          </w:p>
          <w:p w14:paraId="58DF555A" w14:textId="02D6961C"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Wanneer de vergadering rumoerig wordt, zodat het normale verloop van de bespreking in het gedrang wordt gebracht, kondigt de voorzitter aan dat hij, bij voortzetting van het rumoer, de vergadering zal schorsen of sluiten.</w:t>
            </w:r>
          </w:p>
          <w:p w14:paraId="7403CCBC"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Indien de wanorde toch aanhoudt, schorst of sluit hij de vergadering. De leden van de raad moeten dan onmiddellijk de zaal verlaten.</w:t>
            </w:r>
          </w:p>
          <w:p w14:paraId="6612E73B" w14:textId="3EDD5055" w:rsidR="00B93AA7" w:rsidRPr="00B93AA7" w:rsidRDefault="00B93AA7" w:rsidP="008E2030">
            <w:pPr>
              <w:spacing w:line="300" w:lineRule="exact"/>
              <w:jc w:val="both"/>
              <w:rPr>
                <w:rFonts w:ascii="Verdana" w:hAnsi="Verdana"/>
                <w:color w:val="auto"/>
                <w:sz w:val="18"/>
                <w:szCs w:val="18"/>
              </w:rPr>
            </w:pPr>
            <w:r w:rsidRPr="00B93AA7">
              <w:rPr>
                <w:rFonts w:ascii="Verdana" w:hAnsi="Verdana"/>
                <w:color w:val="auto"/>
                <w:sz w:val="18"/>
                <w:szCs w:val="18"/>
              </w:rPr>
              <w:t>Van deze schorsing of sluiting wordt melding gemaakt in de notulen.</w:t>
            </w:r>
          </w:p>
          <w:p w14:paraId="2E428787" w14:textId="54BC0FE9" w:rsidR="00B93AA7" w:rsidRPr="00B93AA7" w:rsidRDefault="00B93AA7" w:rsidP="008E2030">
            <w:pPr>
              <w:spacing w:line="300" w:lineRule="exact"/>
              <w:jc w:val="both"/>
              <w:rPr>
                <w:rFonts w:ascii="Verdana" w:hAnsi="Verdana"/>
                <w:color w:val="auto"/>
                <w:sz w:val="18"/>
                <w:szCs w:val="18"/>
              </w:rPr>
            </w:pPr>
            <w:r w:rsidRPr="00B93AA7">
              <w:rPr>
                <w:rFonts w:ascii="Verdana" w:hAnsi="Verdana"/>
                <w:color w:val="auto"/>
                <w:sz w:val="18"/>
                <w:szCs w:val="18"/>
              </w:rPr>
              <w:t>Op vraag van een gemeenteraadslid of van een fractie kan worden overgegaan tot de schorsing van de zitting. De voorzitter beslist over de eventuele schorsing en de duur ervan.</w:t>
            </w:r>
          </w:p>
        </w:tc>
      </w:tr>
      <w:tr w:rsidR="00B93AA7" w:rsidRPr="00B93AA7" w14:paraId="20EFB8EA" w14:textId="77777777" w:rsidTr="00B93AA7">
        <w:tc>
          <w:tcPr>
            <w:tcW w:w="14170" w:type="dxa"/>
          </w:tcPr>
          <w:p w14:paraId="5BFBAE42" w14:textId="05D909A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5</w:t>
            </w:r>
            <w:r w:rsidRPr="00B93AA7">
              <w:rPr>
                <w:rFonts w:ascii="Verdana" w:hAnsi="Verdana"/>
                <w:b/>
                <w:color w:val="auto"/>
                <w:sz w:val="18"/>
                <w:szCs w:val="18"/>
              </w:rPr>
              <w:t>.</w:t>
            </w:r>
          </w:p>
          <w:p w14:paraId="6158F4A3" w14:textId="1A65E311"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Nadat de leden voldoende aan het woord zijn geweest en indien hij oordeelt dat het agendapunt voldoende werd besproken, sluit de voorzitter de bespreking.</w:t>
            </w:r>
          </w:p>
        </w:tc>
      </w:tr>
      <w:tr w:rsidR="00B93AA7" w:rsidRPr="00B93AA7" w14:paraId="64A61AB4" w14:textId="77777777" w:rsidTr="00B93AA7">
        <w:tc>
          <w:tcPr>
            <w:tcW w:w="14170" w:type="dxa"/>
            <w:shd w:val="clear" w:color="auto" w:fill="D4D4D4" w:themeFill="background2" w:themeFillShade="E6"/>
          </w:tcPr>
          <w:p w14:paraId="35360977" w14:textId="77777777" w:rsidR="00B93AA7" w:rsidRPr="00B93AA7" w:rsidRDefault="00B93AA7" w:rsidP="00EA537B">
            <w:pPr>
              <w:spacing w:line="300" w:lineRule="exact"/>
              <w:contextualSpacing w:val="0"/>
              <w:jc w:val="center"/>
              <w:rPr>
                <w:rFonts w:ascii="Verdana" w:hAnsi="Verdana"/>
                <w:b/>
                <w:color w:val="auto"/>
                <w:sz w:val="18"/>
                <w:szCs w:val="18"/>
              </w:rPr>
            </w:pPr>
            <w:r w:rsidRPr="00B93AA7">
              <w:rPr>
                <w:rFonts w:ascii="Verdana" w:hAnsi="Verdana"/>
                <w:b/>
                <w:color w:val="auto"/>
                <w:sz w:val="18"/>
                <w:szCs w:val="18"/>
                <w:lang w:val="nl-NL"/>
              </w:rPr>
              <w:t>WIJZE VAN STEMMEN</w:t>
            </w:r>
          </w:p>
        </w:tc>
      </w:tr>
      <w:tr w:rsidR="00B93AA7" w:rsidRPr="00B93AA7" w14:paraId="6EF9ECAD" w14:textId="77777777" w:rsidTr="00B93AA7">
        <w:tc>
          <w:tcPr>
            <w:tcW w:w="14170" w:type="dxa"/>
          </w:tcPr>
          <w:p w14:paraId="718122D3" w14:textId="19AF944A"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6</w:t>
            </w:r>
            <w:r w:rsidRPr="00B93AA7">
              <w:rPr>
                <w:rFonts w:ascii="Verdana" w:hAnsi="Verdana"/>
                <w:b/>
                <w:color w:val="auto"/>
                <w:sz w:val="18"/>
                <w:szCs w:val="18"/>
              </w:rPr>
              <w:t>, § 1.</w:t>
            </w:r>
          </w:p>
          <w:p w14:paraId="0221EB86"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Voor elke stemming in de gemeenteraad omschrijft de voorzitter het voorwerp van de bespreking waarover de vergadering zich moet uitspreken.</w:t>
            </w:r>
          </w:p>
        </w:tc>
      </w:tr>
      <w:tr w:rsidR="00B93AA7" w:rsidRPr="00B93AA7" w14:paraId="2754AF88" w14:textId="77777777" w:rsidTr="00B93AA7">
        <w:tc>
          <w:tcPr>
            <w:tcW w:w="14170" w:type="dxa"/>
          </w:tcPr>
          <w:p w14:paraId="77617A4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719CFB2A" w14:textId="7FD8AB21"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beslissingen worden bij volstrekte meerderheid van de geldig uitgebrachte stemmen genomen. De volstrekte meerderheid is gelijk aan meer dan de helft van de stemmen</w:t>
            </w:r>
            <w:r w:rsidR="005E4EA8">
              <w:rPr>
                <w:rFonts w:ascii="Verdana" w:hAnsi="Verdana"/>
                <w:color w:val="auto"/>
                <w:sz w:val="18"/>
                <w:szCs w:val="18"/>
              </w:rPr>
              <w:t xml:space="preserve"> -</w:t>
            </w:r>
            <w:r w:rsidRPr="00B93AA7">
              <w:rPr>
                <w:rFonts w:ascii="Verdana" w:hAnsi="Verdana"/>
                <w:color w:val="auto"/>
                <w:sz w:val="18"/>
                <w:szCs w:val="18"/>
              </w:rPr>
              <w:t xml:space="preserve"> onthoudingen, blanco en ongeldige stemmen niet meegerekend. Bij staking van stemmen is het voorstel verworpen. </w:t>
            </w:r>
          </w:p>
          <w:p w14:paraId="6773333B"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33 DLB)</w:t>
            </w:r>
          </w:p>
        </w:tc>
      </w:tr>
      <w:tr w:rsidR="00B93AA7" w:rsidRPr="00B93AA7" w14:paraId="1FF3D24B" w14:textId="77777777" w:rsidTr="00B93AA7">
        <w:tc>
          <w:tcPr>
            <w:tcW w:w="14170" w:type="dxa"/>
            <w:shd w:val="clear" w:color="auto" w:fill="auto"/>
          </w:tcPr>
          <w:p w14:paraId="579072A0" w14:textId="0439154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F4032">
              <w:rPr>
                <w:rFonts w:ascii="Verdana" w:hAnsi="Verdana"/>
                <w:b/>
                <w:color w:val="auto"/>
                <w:sz w:val="18"/>
                <w:szCs w:val="18"/>
              </w:rPr>
              <w:t>7</w:t>
            </w:r>
            <w:r w:rsidRPr="00B93AA7">
              <w:rPr>
                <w:rFonts w:ascii="Verdana" w:hAnsi="Verdana"/>
                <w:b/>
                <w:color w:val="auto"/>
                <w:sz w:val="18"/>
                <w:szCs w:val="18"/>
              </w:rPr>
              <w:t>, §1.</w:t>
            </w:r>
          </w:p>
          <w:p w14:paraId="62BFAFA8" w14:textId="1CF1F101"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gemeenteraad stemt over het </w:t>
            </w:r>
            <w:r w:rsidRPr="00B93AA7">
              <w:rPr>
                <w:rFonts w:ascii="Verdana" w:hAnsi="Verdana"/>
                <w:b/>
                <w:color w:val="auto"/>
                <w:sz w:val="18"/>
                <w:szCs w:val="18"/>
              </w:rPr>
              <w:t>eigen deel</w:t>
            </w:r>
            <w:r w:rsidRPr="00B93AA7">
              <w:rPr>
                <w:rFonts w:ascii="Verdana" w:hAnsi="Verdana"/>
                <w:color w:val="auto"/>
                <w:sz w:val="18"/>
                <w:szCs w:val="18"/>
              </w:rPr>
              <w:t xml:space="preserve"> van elk beleidsrapport.</w:t>
            </w:r>
          </w:p>
          <w:p w14:paraId="6EC2B657" w14:textId="3CF22750"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Nadat zowel de gemeenteraad als de </w:t>
            </w:r>
            <w:r w:rsidR="007F4032">
              <w:rPr>
                <w:rFonts w:ascii="Verdana" w:hAnsi="Verdana"/>
                <w:color w:val="auto"/>
                <w:sz w:val="18"/>
                <w:szCs w:val="18"/>
              </w:rPr>
              <w:t>raad voor maatschappelijk welzijn</w:t>
            </w:r>
            <w:r w:rsidR="007F4032" w:rsidRPr="003966E5">
              <w:rPr>
                <w:rFonts w:ascii="Verdana" w:hAnsi="Verdana"/>
                <w:color w:val="auto"/>
                <w:sz w:val="18"/>
                <w:szCs w:val="18"/>
              </w:rPr>
              <w:t xml:space="preserve"> </w:t>
            </w:r>
            <w:r w:rsidRPr="00B93AA7">
              <w:rPr>
                <w:rFonts w:ascii="Verdana" w:hAnsi="Verdana"/>
                <w:color w:val="auto"/>
                <w:sz w:val="18"/>
                <w:szCs w:val="18"/>
              </w:rPr>
              <w:t xml:space="preserve">elk hun deel van het beleidsrapport hebben vastgesteld, keurt de gemeenteraad het deel van het beleidsrapport goed zoals vastgesteld door de </w:t>
            </w:r>
            <w:r w:rsidR="007F4032">
              <w:rPr>
                <w:rFonts w:ascii="Verdana" w:hAnsi="Verdana"/>
                <w:color w:val="auto"/>
                <w:sz w:val="18"/>
                <w:szCs w:val="18"/>
              </w:rPr>
              <w:t>raad voor maatschappelijk welzijn</w:t>
            </w:r>
            <w:r w:rsidRPr="00B93AA7">
              <w:rPr>
                <w:rFonts w:ascii="Verdana" w:hAnsi="Verdana"/>
                <w:color w:val="auto"/>
                <w:sz w:val="18"/>
                <w:szCs w:val="18"/>
              </w:rPr>
              <w:t xml:space="preserve">. Door die goedkeuring wordt het beleidsrapport in zijn geheel geacht definitief vastgesteld te zijn. De gemeenteraad kan het deel van het beleidsrapport zoals vastgesteld door de </w:t>
            </w:r>
            <w:r w:rsidR="007F4032">
              <w:rPr>
                <w:rFonts w:ascii="Verdana" w:hAnsi="Verdana"/>
                <w:color w:val="auto"/>
                <w:sz w:val="18"/>
                <w:szCs w:val="18"/>
              </w:rPr>
              <w:t>raad voor maatschappelijk welzijn</w:t>
            </w:r>
            <w:r w:rsidR="007F4032" w:rsidRPr="003966E5">
              <w:rPr>
                <w:rFonts w:ascii="Verdana" w:hAnsi="Verdana"/>
                <w:color w:val="auto"/>
                <w:sz w:val="18"/>
                <w:szCs w:val="18"/>
              </w:rPr>
              <w:t xml:space="preserve"> </w:t>
            </w:r>
            <w:r w:rsidRPr="00B93AA7">
              <w:rPr>
                <w:rFonts w:ascii="Verdana" w:hAnsi="Verdana"/>
                <w:color w:val="auto"/>
                <w:sz w:val="18"/>
                <w:szCs w:val="18"/>
              </w:rPr>
              <w:t>niet goedkeuren als dat de financiële belangen van de gemeente bedreigt. In dat geval vervalt de eventuele vaststelling van het deel van het beleidsrapport zoals vastgesteld door de gemeenteraad.</w:t>
            </w:r>
          </w:p>
          <w:p w14:paraId="511F2E91"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249, §3 DLB)</w:t>
            </w:r>
          </w:p>
        </w:tc>
      </w:tr>
      <w:tr w:rsidR="00B93AA7" w:rsidRPr="00B93AA7" w14:paraId="1BE5FD65" w14:textId="77777777" w:rsidTr="00B93AA7">
        <w:tc>
          <w:tcPr>
            <w:tcW w:w="14170" w:type="dxa"/>
            <w:shd w:val="clear" w:color="auto" w:fill="auto"/>
          </w:tcPr>
          <w:p w14:paraId="49BD7CCE"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47AA9B80" w14:textId="30DAFED5"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gemeenteraad stemt telkens over </w:t>
            </w:r>
            <w:r w:rsidRPr="00B93AA7">
              <w:rPr>
                <w:rFonts w:ascii="Verdana" w:hAnsi="Verdana"/>
                <w:b/>
                <w:color w:val="auto"/>
                <w:sz w:val="18"/>
                <w:szCs w:val="18"/>
              </w:rPr>
              <w:t>het geheel</w:t>
            </w:r>
            <w:r w:rsidRPr="00B93AA7">
              <w:rPr>
                <w:rFonts w:ascii="Verdana" w:hAnsi="Verdana"/>
                <w:color w:val="auto"/>
                <w:sz w:val="18"/>
                <w:szCs w:val="18"/>
              </w:rPr>
              <w:t xml:space="preserve"> van het eigen deel van het beleidsrapport.</w:t>
            </w:r>
          </w:p>
          <w:p w14:paraId="148BFF13" w14:textId="5C6EF1E4"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59C53AC4"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Als deze afzonderlijke stemming tot gevolg heeft dat het ontwerp van beleidsrapport moet worden gewijzigd, wordt de stemming over het geheel verdaagd tot een volgende vergadering van de gemeenteraad. Als de OCMW-raad voordien zijn deel van het beleidsrapport al had vastgesteld, vervalt die vaststelling en stelt de OCMW-raad het gewijzigde ontwerp van beleidsrapport vast op een volgende vergadering.</w:t>
            </w:r>
          </w:p>
          <w:p w14:paraId="1DCF3C6B"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249, §4 DLB)</w:t>
            </w:r>
          </w:p>
        </w:tc>
      </w:tr>
      <w:tr w:rsidR="00B93AA7" w:rsidRPr="00B93AA7" w14:paraId="4C960A11" w14:textId="77777777" w:rsidTr="00B93AA7">
        <w:tc>
          <w:tcPr>
            <w:tcW w:w="14170" w:type="dxa"/>
          </w:tcPr>
          <w:p w14:paraId="0F8F60EC" w14:textId="421CE4CC"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8</w:t>
            </w:r>
            <w:r w:rsidRPr="00B93AA7">
              <w:rPr>
                <w:rFonts w:ascii="Verdana" w:hAnsi="Verdana"/>
                <w:b/>
                <w:color w:val="auto"/>
                <w:sz w:val="18"/>
                <w:szCs w:val="18"/>
              </w:rPr>
              <w:t>, § 1.</w:t>
            </w:r>
          </w:p>
          <w:p w14:paraId="0A85EF0A"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leden van de gemeenteraad stemmen niet geheim, behalve in de gevallen bedoeld in § 4.</w:t>
            </w:r>
          </w:p>
          <w:p w14:paraId="0363CF72"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34 DLB)</w:t>
            </w:r>
          </w:p>
        </w:tc>
      </w:tr>
      <w:tr w:rsidR="00B93AA7" w:rsidRPr="00B93AA7" w14:paraId="2EA3B4F1" w14:textId="77777777" w:rsidTr="00B93AA7">
        <w:tc>
          <w:tcPr>
            <w:tcW w:w="14170" w:type="dxa"/>
            <w:shd w:val="clear" w:color="auto" w:fill="FFFFFF" w:themeFill="background1"/>
          </w:tcPr>
          <w:p w14:paraId="14ABE221"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210ED0B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Er zijn drie mogelijke werkwijzen van stemmen:</w:t>
            </w:r>
          </w:p>
          <w:p w14:paraId="50692C28" w14:textId="3D722179" w:rsidR="00B93AA7" w:rsidRPr="00B93AA7" w:rsidRDefault="00B93AA7" w:rsidP="007408AC">
            <w:pPr>
              <w:spacing w:line="300" w:lineRule="exact"/>
              <w:contextualSpacing w:val="0"/>
              <w:jc w:val="both"/>
              <w:rPr>
                <w:rFonts w:ascii="Verdana" w:hAnsi="Verdana"/>
                <w:color w:val="auto"/>
                <w:sz w:val="18"/>
                <w:szCs w:val="18"/>
              </w:rPr>
            </w:pPr>
            <w:r w:rsidRPr="00B93AA7">
              <w:rPr>
                <w:rFonts w:ascii="Verdana" w:hAnsi="Verdana"/>
                <w:color w:val="auto"/>
                <w:sz w:val="18"/>
                <w:szCs w:val="18"/>
              </w:rPr>
              <w:t>1° elektronisch uitgebrachte naamstemming</w:t>
            </w:r>
            <w:r w:rsidR="006374F3">
              <w:rPr>
                <w:rFonts w:ascii="Verdana" w:hAnsi="Verdana"/>
                <w:color w:val="auto"/>
                <w:sz w:val="18"/>
                <w:szCs w:val="18"/>
              </w:rPr>
              <w:t>.</w:t>
            </w:r>
            <w:r w:rsidR="001246D5">
              <w:rPr>
                <w:rFonts w:ascii="Verdana" w:hAnsi="Verdana"/>
                <w:color w:val="auto"/>
                <w:sz w:val="18"/>
                <w:szCs w:val="18"/>
              </w:rPr>
              <w:t xml:space="preserve"> In tweede orde ingeval het elektronisch stemsysteem technisch niet mogelijk is,</w:t>
            </w:r>
            <w:r w:rsidR="006374F3">
              <w:rPr>
                <w:rFonts w:ascii="Verdana" w:hAnsi="Verdana"/>
                <w:color w:val="auto"/>
                <w:sz w:val="18"/>
                <w:szCs w:val="18"/>
              </w:rPr>
              <w:t xml:space="preserve"> </w:t>
            </w:r>
            <w:r w:rsidRPr="00B93AA7">
              <w:rPr>
                <w:rFonts w:ascii="Verdana" w:hAnsi="Verdana"/>
                <w:color w:val="auto"/>
                <w:sz w:val="18"/>
                <w:szCs w:val="18"/>
              </w:rPr>
              <w:t xml:space="preserve">zal gewerkt worden met stemming bij handopsteking;  </w:t>
            </w:r>
          </w:p>
          <w:p w14:paraId="6DCFDF28"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2° de mondelinge stemming;</w:t>
            </w:r>
          </w:p>
          <w:p w14:paraId="0EF74E95" w14:textId="77777777" w:rsid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3° de geheime stemming.</w:t>
            </w:r>
          </w:p>
          <w:p w14:paraId="5AB0FF8F" w14:textId="54E72744" w:rsidR="0050786B" w:rsidRPr="00B93AA7" w:rsidRDefault="0050786B" w:rsidP="00EA537B">
            <w:pPr>
              <w:spacing w:line="300" w:lineRule="exact"/>
              <w:contextualSpacing w:val="0"/>
              <w:jc w:val="both"/>
              <w:rPr>
                <w:rFonts w:ascii="Verdana" w:hAnsi="Verdana"/>
                <w:color w:val="auto"/>
                <w:sz w:val="18"/>
                <w:szCs w:val="18"/>
              </w:rPr>
            </w:pPr>
          </w:p>
        </w:tc>
      </w:tr>
      <w:tr w:rsidR="00B93AA7" w:rsidRPr="00B93AA7" w14:paraId="152319E3" w14:textId="77777777" w:rsidTr="00B93AA7">
        <w:tc>
          <w:tcPr>
            <w:tcW w:w="14170" w:type="dxa"/>
          </w:tcPr>
          <w:p w14:paraId="02C8CD5F"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6C7B6F47" w14:textId="4528AAFA"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gemeenteraadsleden stemmen elektronisch behalve als een derde van de aanwezige leden de mondelinge stemming vraagt</w:t>
            </w:r>
            <w:r w:rsidR="006374F3">
              <w:rPr>
                <w:rFonts w:ascii="Verdana" w:hAnsi="Verdana"/>
                <w:color w:val="auto"/>
                <w:sz w:val="18"/>
                <w:szCs w:val="18"/>
              </w:rPr>
              <w:t xml:space="preserve">. Indien de </w:t>
            </w:r>
            <w:r w:rsidR="00F63CEE">
              <w:rPr>
                <w:rFonts w:ascii="Verdana" w:hAnsi="Verdana"/>
                <w:color w:val="auto"/>
                <w:sz w:val="18"/>
                <w:szCs w:val="18"/>
              </w:rPr>
              <w:t>elektronische</w:t>
            </w:r>
            <w:r w:rsidR="00A71D2B">
              <w:rPr>
                <w:rFonts w:ascii="Verdana" w:hAnsi="Verdana"/>
                <w:color w:val="auto"/>
                <w:sz w:val="18"/>
                <w:szCs w:val="18"/>
              </w:rPr>
              <w:t xml:space="preserve"> stemming technisch gezien niet mogelijk is</w:t>
            </w:r>
            <w:r w:rsidR="006374F3">
              <w:rPr>
                <w:rFonts w:ascii="Verdana" w:hAnsi="Verdana"/>
                <w:color w:val="auto"/>
                <w:sz w:val="18"/>
                <w:szCs w:val="18"/>
              </w:rPr>
              <w:t>, stemt men bij handopsteking</w:t>
            </w:r>
            <w:r w:rsidRPr="00B93AA7">
              <w:rPr>
                <w:rFonts w:ascii="Verdana" w:hAnsi="Verdana"/>
                <w:color w:val="auto"/>
                <w:sz w:val="18"/>
                <w:szCs w:val="18"/>
              </w:rPr>
              <w:t>.</w:t>
            </w:r>
          </w:p>
          <w:p w14:paraId="141A9A6A"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34 DLB)</w:t>
            </w:r>
          </w:p>
        </w:tc>
      </w:tr>
      <w:tr w:rsidR="00B93AA7" w:rsidRPr="00B93AA7" w14:paraId="54948CB8" w14:textId="77777777" w:rsidTr="00B93AA7">
        <w:tc>
          <w:tcPr>
            <w:tcW w:w="14170" w:type="dxa"/>
          </w:tcPr>
          <w:p w14:paraId="1550F47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 4. </w:t>
            </w:r>
          </w:p>
          <w:p w14:paraId="5DBF3000"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Over de volgende aangelegenheden wordt geheim gestemd:</w:t>
            </w:r>
          </w:p>
          <w:p w14:paraId="0AA167BD"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1° de vervallenverklaring van het mandaat van gemeenteraadslid en van schepen;</w:t>
            </w:r>
          </w:p>
          <w:p w14:paraId="6D157B2D"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2° het aanwijzen van de leden en het beëindigen van deze aanwijzing van de gemeentelijke bestuursorganen en van de vertegenwoordigers van de gemeente in overlegorganen en in de organen van andere rechtspersonen en feitelijke verenigingen;</w:t>
            </w:r>
          </w:p>
          <w:p w14:paraId="6C234C0E"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3° individuele personeelszaken.</w:t>
            </w:r>
          </w:p>
          <w:p w14:paraId="4A24F192" w14:textId="77777777" w:rsidR="00B93AA7" w:rsidRDefault="00B93AA7" w:rsidP="0050786B">
            <w:pPr>
              <w:pBdr>
                <w:bottom w:val="single" w:sz="4" w:space="1" w:color="auto"/>
              </w:pBdr>
              <w:spacing w:line="300" w:lineRule="exact"/>
              <w:contextualSpacing w:val="0"/>
              <w:jc w:val="both"/>
              <w:rPr>
                <w:rFonts w:ascii="Verdana" w:hAnsi="Verdana"/>
                <w:color w:val="auto"/>
                <w:sz w:val="18"/>
                <w:szCs w:val="18"/>
              </w:rPr>
            </w:pPr>
            <w:r w:rsidRPr="00B93AA7">
              <w:rPr>
                <w:rFonts w:ascii="Verdana" w:hAnsi="Verdana"/>
                <w:color w:val="auto"/>
                <w:sz w:val="18"/>
                <w:szCs w:val="18"/>
              </w:rPr>
              <w:t>(art. 34 DLB)</w:t>
            </w:r>
          </w:p>
          <w:p w14:paraId="2C1644F8" w14:textId="77777777" w:rsidR="0050786B" w:rsidRDefault="0050786B" w:rsidP="00EA537B">
            <w:pPr>
              <w:spacing w:line="300" w:lineRule="exact"/>
              <w:contextualSpacing w:val="0"/>
              <w:jc w:val="both"/>
              <w:rPr>
                <w:rFonts w:ascii="Verdana" w:hAnsi="Verdana"/>
                <w:b/>
                <w:bCs/>
                <w:color w:val="auto"/>
                <w:sz w:val="18"/>
                <w:szCs w:val="18"/>
              </w:rPr>
            </w:pPr>
            <w:r>
              <w:rPr>
                <w:rFonts w:ascii="Verdana" w:hAnsi="Verdana"/>
                <w:b/>
                <w:bCs/>
                <w:color w:val="auto"/>
                <w:sz w:val="18"/>
                <w:szCs w:val="18"/>
              </w:rPr>
              <w:t>§ 5.</w:t>
            </w:r>
          </w:p>
          <w:p w14:paraId="55C6C487" w14:textId="6D60A114" w:rsidR="0050786B" w:rsidRPr="0050786B" w:rsidRDefault="0050786B" w:rsidP="00EA537B">
            <w:pPr>
              <w:spacing w:line="300" w:lineRule="exact"/>
              <w:contextualSpacing w:val="0"/>
              <w:jc w:val="both"/>
              <w:rPr>
                <w:rFonts w:ascii="Verdana" w:hAnsi="Verdana"/>
                <w:b/>
                <w:bCs/>
                <w:color w:val="auto"/>
                <w:sz w:val="18"/>
                <w:szCs w:val="18"/>
              </w:rPr>
            </w:pPr>
            <w:r>
              <w:rPr>
                <w:rFonts w:ascii="Verdana" w:hAnsi="Verdana"/>
                <w:color w:val="auto"/>
                <w:sz w:val="18"/>
                <w:szCs w:val="18"/>
              </w:rPr>
              <w:t>Bij een digitale of hybride gemeenteraad wordt gestemd overeenkomstig de bepalingen van artikel 16, § 3 en § 4 van dit huishoudelijk reglement.</w:t>
            </w:r>
          </w:p>
        </w:tc>
      </w:tr>
      <w:tr w:rsidR="00B93AA7" w:rsidRPr="00B93AA7" w14:paraId="049D6206" w14:textId="77777777" w:rsidTr="00B93AA7">
        <w:tc>
          <w:tcPr>
            <w:tcW w:w="14170" w:type="dxa"/>
          </w:tcPr>
          <w:p w14:paraId="04460BEF" w14:textId="1D4988BB"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2</w:t>
            </w:r>
            <w:r w:rsidR="007258CA">
              <w:rPr>
                <w:rFonts w:ascii="Verdana" w:hAnsi="Verdana"/>
                <w:b/>
                <w:color w:val="auto"/>
                <w:sz w:val="18"/>
                <w:szCs w:val="18"/>
              </w:rPr>
              <w:t>9</w:t>
            </w:r>
            <w:r w:rsidRPr="00B93AA7">
              <w:rPr>
                <w:rFonts w:ascii="Verdana" w:hAnsi="Verdana"/>
                <w:b/>
                <w:color w:val="auto"/>
                <w:sz w:val="18"/>
                <w:szCs w:val="18"/>
              </w:rPr>
              <w:t>.</w:t>
            </w:r>
          </w:p>
          <w:p w14:paraId="7B817F9A" w14:textId="48ABFAD6"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b/>
                <w:color w:val="auto"/>
                <w:sz w:val="18"/>
                <w:szCs w:val="18"/>
              </w:rPr>
              <w:t>§ 1.</w:t>
            </w:r>
            <w:r w:rsidRPr="00B93AA7">
              <w:rPr>
                <w:rFonts w:ascii="Verdana" w:hAnsi="Verdana"/>
                <w:color w:val="auto"/>
                <w:sz w:val="18"/>
                <w:szCs w:val="18"/>
              </w:rPr>
              <w:t xml:space="preserve"> De elektronische stemming geschiedt als volgt. Nadat de voorzitter het voorwerp van de stemming heeft omschreven, zoals bepaald in art. </w:t>
            </w:r>
            <w:r w:rsidR="005E4EA8" w:rsidRPr="00B93AA7">
              <w:rPr>
                <w:rFonts w:ascii="Verdana" w:hAnsi="Verdana"/>
                <w:color w:val="auto"/>
                <w:sz w:val="18"/>
                <w:szCs w:val="18"/>
              </w:rPr>
              <w:t>2</w:t>
            </w:r>
            <w:r w:rsidR="007F4032">
              <w:rPr>
                <w:rFonts w:ascii="Verdana" w:hAnsi="Verdana"/>
                <w:color w:val="auto"/>
                <w:sz w:val="18"/>
                <w:szCs w:val="18"/>
              </w:rPr>
              <w:t>6</w:t>
            </w:r>
            <w:r w:rsidR="005E4EA8" w:rsidRPr="00B93AA7">
              <w:rPr>
                <w:rFonts w:ascii="Verdana" w:hAnsi="Verdana"/>
                <w:color w:val="auto"/>
                <w:sz w:val="18"/>
                <w:szCs w:val="18"/>
              </w:rPr>
              <w:t xml:space="preserve"> </w:t>
            </w:r>
            <w:r w:rsidRPr="00B93AA7">
              <w:rPr>
                <w:rFonts w:ascii="Verdana" w:hAnsi="Verdana"/>
                <w:color w:val="auto"/>
                <w:sz w:val="18"/>
                <w:szCs w:val="18"/>
              </w:rPr>
              <w:t>§ 1 van dit reglement vraagt hij aan de gemeenteraadsleden te stemmen (ja, neen of zich onthouden).</w:t>
            </w:r>
          </w:p>
          <w:p w14:paraId="6553532D" w14:textId="4777F580" w:rsidR="00B93AA7" w:rsidRDefault="00B93AA7" w:rsidP="00EA537B">
            <w:pPr>
              <w:spacing w:line="300" w:lineRule="exact"/>
              <w:jc w:val="both"/>
              <w:rPr>
                <w:rFonts w:ascii="Verdana" w:hAnsi="Verdana"/>
                <w:color w:val="auto"/>
                <w:sz w:val="18"/>
                <w:szCs w:val="18"/>
              </w:rPr>
            </w:pPr>
            <w:r w:rsidRPr="00B93AA7">
              <w:rPr>
                <w:rFonts w:ascii="Verdana" w:hAnsi="Verdana"/>
                <w:b/>
                <w:color w:val="auto"/>
                <w:sz w:val="18"/>
                <w:szCs w:val="18"/>
              </w:rPr>
              <w:t>§ 2</w:t>
            </w:r>
            <w:r w:rsidRPr="00B93AA7">
              <w:rPr>
                <w:rFonts w:ascii="Verdana" w:hAnsi="Verdana"/>
                <w:color w:val="auto"/>
                <w:sz w:val="18"/>
                <w:szCs w:val="18"/>
              </w:rPr>
              <w:t xml:space="preserve">. De stemming bij handopsteking geschiedt als volgt. Nadat de voorzitter het voorwerp van de stemming heeft omschreven zoals bepaald in art. </w:t>
            </w:r>
            <w:r w:rsidR="005E4EA8" w:rsidRPr="00B93AA7">
              <w:rPr>
                <w:rFonts w:ascii="Verdana" w:hAnsi="Verdana"/>
                <w:color w:val="auto"/>
                <w:sz w:val="18"/>
                <w:szCs w:val="18"/>
              </w:rPr>
              <w:t>2</w:t>
            </w:r>
            <w:r w:rsidR="007F4032">
              <w:rPr>
                <w:rFonts w:ascii="Verdana" w:hAnsi="Verdana"/>
                <w:color w:val="auto"/>
                <w:sz w:val="18"/>
                <w:szCs w:val="18"/>
              </w:rPr>
              <w:t>6</w:t>
            </w:r>
            <w:r w:rsidRPr="00B93AA7">
              <w:rPr>
                <w:rFonts w:ascii="Verdana" w:hAnsi="Verdana"/>
                <w:color w:val="auto"/>
                <w:sz w:val="18"/>
                <w:szCs w:val="18"/>
              </w:rPr>
              <w:t xml:space="preserve">, §1 van dit reglement vraagt hij achtereenvolgens welke gemeenteraadsleden ‘ja’ stemmen, welke ‘neen’ stemmen en welke zich </w:t>
            </w:r>
            <w:proofErr w:type="spellStart"/>
            <w:r w:rsidRPr="00B93AA7">
              <w:rPr>
                <w:rFonts w:ascii="Verdana" w:hAnsi="Verdana"/>
                <w:color w:val="auto"/>
                <w:sz w:val="18"/>
                <w:szCs w:val="18"/>
              </w:rPr>
              <w:t>onthouden.Elk</w:t>
            </w:r>
            <w:proofErr w:type="spellEnd"/>
            <w:r w:rsidRPr="00B93AA7">
              <w:rPr>
                <w:rFonts w:ascii="Verdana" w:hAnsi="Verdana"/>
                <w:color w:val="auto"/>
                <w:sz w:val="18"/>
                <w:szCs w:val="18"/>
              </w:rPr>
              <w:t xml:space="preserve"> gemeenteraadslid kan slechts éénmaal zijn hand opsteken om zijn keuze duidelijk te maken.</w:t>
            </w:r>
          </w:p>
          <w:p w14:paraId="7276B9DD" w14:textId="77777777" w:rsidR="00E37C55" w:rsidRDefault="00E37C55" w:rsidP="00EA537B">
            <w:pPr>
              <w:spacing w:line="300" w:lineRule="exact"/>
              <w:jc w:val="both"/>
              <w:rPr>
                <w:rFonts w:ascii="Verdana" w:hAnsi="Verdana"/>
                <w:color w:val="auto"/>
                <w:sz w:val="18"/>
                <w:szCs w:val="18"/>
              </w:rPr>
            </w:pPr>
            <w:r>
              <w:rPr>
                <w:rFonts w:ascii="Verdana" w:hAnsi="Verdana"/>
                <w:b/>
                <w:bCs/>
                <w:color w:val="auto"/>
                <w:sz w:val="18"/>
                <w:szCs w:val="18"/>
              </w:rPr>
              <w:t xml:space="preserve">§ 3. </w:t>
            </w:r>
            <w:r w:rsidRPr="00B93AA7">
              <w:rPr>
                <w:rFonts w:ascii="Verdana" w:hAnsi="Verdana"/>
                <w:color w:val="auto"/>
                <w:sz w:val="18"/>
                <w:szCs w:val="18"/>
              </w:rPr>
              <w:t xml:space="preserve">De stemming bij </w:t>
            </w:r>
            <w:r>
              <w:rPr>
                <w:rFonts w:ascii="Verdana" w:hAnsi="Verdana"/>
                <w:color w:val="auto"/>
                <w:sz w:val="18"/>
                <w:szCs w:val="18"/>
              </w:rPr>
              <w:t xml:space="preserve">een digitale vergadering </w:t>
            </w:r>
            <w:r w:rsidRPr="00B93AA7">
              <w:rPr>
                <w:rFonts w:ascii="Verdana" w:hAnsi="Verdana"/>
                <w:color w:val="auto"/>
                <w:sz w:val="18"/>
                <w:szCs w:val="18"/>
              </w:rPr>
              <w:t>geschiedt als volgt. Nadat de voorzitter het voorwerp van de stemming heeft omschreven zoals bepaald in art. 2</w:t>
            </w:r>
            <w:r>
              <w:rPr>
                <w:rFonts w:ascii="Verdana" w:hAnsi="Verdana"/>
                <w:color w:val="auto"/>
                <w:sz w:val="18"/>
                <w:szCs w:val="18"/>
              </w:rPr>
              <w:t>6</w:t>
            </w:r>
            <w:r w:rsidRPr="00B93AA7">
              <w:rPr>
                <w:rFonts w:ascii="Verdana" w:hAnsi="Verdana"/>
                <w:color w:val="auto"/>
                <w:sz w:val="18"/>
                <w:szCs w:val="18"/>
              </w:rPr>
              <w:t>, §1 van dit reglement vraagt hij</w:t>
            </w:r>
            <w:r>
              <w:rPr>
                <w:rFonts w:ascii="Verdana" w:hAnsi="Verdana"/>
                <w:color w:val="auto"/>
                <w:sz w:val="18"/>
                <w:szCs w:val="18"/>
              </w:rPr>
              <w:t xml:space="preserve"> bij </w:t>
            </w:r>
            <w:proofErr w:type="spellStart"/>
            <w:r>
              <w:rPr>
                <w:rFonts w:ascii="Verdana" w:hAnsi="Verdana"/>
                <w:color w:val="auto"/>
                <w:sz w:val="18"/>
                <w:szCs w:val="18"/>
              </w:rPr>
              <w:t>naamsafroeping</w:t>
            </w:r>
            <w:proofErr w:type="spellEnd"/>
            <w:r>
              <w:rPr>
                <w:rFonts w:ascii="Verdana" w:hAnsi="Verdana"/>
                <w:color w:val="auto"/>
                <w:sz w:val="18"/>
                <w:szCs w:val="18"/>
              </w:rPr>
              <w:t xml:space="preserve"> de stemming van de gemeenteraadsleden;</w:t>
            </w:r>
          </w:p>
          <w:p w14:paraId="68B1C2EF" w14:textId="1D3D162B" w:rsidR="00E37C55" w:rsidRDefault="00E37C55" w:rsidP="00EA537B">
            <w:pPr>
              <w:spacing w:line="300" w:lineRule="exact"/>
              <w:jc w:val="both"/>
              <w:rPr>
                <w:rFonts w:ascii="Verdana" w:hAnsi="Verdana"/>
                <w:color w:val="auto"/>
                <w:sz w:val="18"/>
                <w:szCs w:val="18"/>
              </w:rPr>
            </w:pPr>
            <w:r>
              <w:rPr>
                <w:rFonts w:ascii="Verdana" w:hAnsi="Verdana"/>
                <w:b/>
                <w:bCs/>
                <w:color w:val="auto"/>
                <w:sz w:val="18"/>
                <w:szCs w:val="18"/>
              </w:rPr>
              <w:t xml:space="preserve">§ 4. </w:t>
            </w:r>
            <w:r w:rsidRPr="00B93AA7">
              <w:rPr>
                <w:rFonts w:ascii="Verdana" w:hAnsi="Verdana"/>
                <w:color w:val="auto"/>
                <w:sz w:val="18"/>
                <w:szCs w:val="18"/>
              </w:rPr>
              <w:t xml:space="preserve">De stemming bij </w:t>
            </w:r>
            <w:r>
              <w:rPr>
                <w:rFonts w:ascii="Verdana" w:hAnsi="Verdana"/>
                <w:color w:val="auto"/>
                <w:sz w:val="18"/>
                <w:szCs w:val="18"/>
              </w:rPr>
              <w:t xml:space="preserve">een hybride vergadering </w:t>
            </w:r>
            <w:r w:rsidRPr="00B93AA7">
              <w:rPr>
                <w:rFonts w:ascii="Verdana" w:hAnsi="Verdana"/>
                <w:color w:val="auto"/>
                <w:sz w:val="18"/>
                <w:szCs w:val="18"/>
              </w:rPr>
              <w:t>geschiedt als volgt. Nadat de voorzitter het voorwerp van de stemming heeft omschreven zoals bepaald in art. 2</w:t>
            </w:r>
            <w:r>
              <w:rPr>
                <w:rFonts w:ascii="Verdana" w:hAnsi="Verdana"/>
                <w:color w:val="auto"/>
                <w:sz w:val="18"/>
                <w:szCs w:val="18"/>
              </w:rPr>
              <w:t>6</w:t>
            </w:r>
            <w:r w:rsidRPr="00B93AA7">
              <w:rPr>
                <w:rFonts w:ascii="Verdana" w:hAnsi="Verdana"/>
                <w:color w:val="auto"/>
                <w:sz w:val="18"/>
                <w:szCs w:val="18"/>
              </w:rPr>
              <w:t>, §1 van dit reglement vraagt hij</w:t>
            </w:r>
            <w:r>
              <w:rPr>
                <w:rFonts w:ascii="Verdana" w:hAnsi="Verdana"/>
                <w:color w:val="auto"/>
                <w:sz w:val="18"/>
                <w:szCs w:val="18"/>
              </w:rPr>
              <w:t xml:space="preserve"> bij </w:t>
            </w:r>
            <w:proofErr w:type="spellStart"/>
            <w:r>
              <w:rPr>
                <w:rFonts w:ascii="Verdana" w:hAnsi="Verdana"/>
                <w:color w:val="auto"/>
                <w:sz w:val="18"/>
                <w:szCs w:val="18"/>
              </w:rPr>
              <w:t>naamsafroeping</w:t>
            </w:r>
            <w:proofErr w:type="spellEnd"/>
            <w:r>
              <w:rPr>
                <w:rFonts w:ascii="Verdana" w:hAnsi="Verdana"/>
                <w:color w:val="auto"/>
                <w:sz w:val="18"/>
                <w:szCs w:val="18"/>
              </w:rPr>
              <w:t xml:space="preserve"> de stemming van de gemeenteraadsleden. </w:t>
            </w:r>
          </w:p>
          <w:p w14:paraId="66E630DF" w14:textId="77777777" w:rsidR="00E37C55" w:rsidRDefault="00E37C55" w:rsidP="00EA537B">
            <w:pPr>
              <w:spacing w:line="300" w:lineRule="exact"/>
              <w:jc w:val="both"/>
              <w:rPr>
                <w:rFonts w:ascii="Verdana" w:hAnsi="Verdana"/>
                <w:color w:val="auto"/>
                <w:sz w:val="18"/>
                <w:szCs w:val="18"/>
              </w:rPr>
            </w:pPr>
          </w:p>
          <w:p w14:paraId="50C4CEBE" w14:textId="06903FA4" w:rsidR="00E37C55" w:rsidRPr="008E72B6" w:rsidRDefault="00E37C55" w:rsidP="008E72B6">
            <w:pPr>
              <w:rPr>
                <w:rFonts w:ascii="Verdana" w:hAnsi="Verdana"/>
                <w:b/>
                <w:bCs/>
                <w:color w:val="auto"/>
                <w:sz w:val="18"/>
                <w:szCs w:val="18"/>
              </w:rPr>
            </w:pPr>
          </w:p>
        </w:tc>
      </w:tr>
      <w:tr w:rsidR="00B93AA7" w:rsidRPr="00B93AA7" w14:paraId="53359C84" w14:textId="77777777" w:rsidTr="00B93AA7">
        <w:tc>
          <w:tcPr>
            <w:tcW w:w="14170" w:type="dxa"/>
          </w:tcPr>
          <w:p w14:paraId="61A1B23F" w14:textId="27E16675"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7258CA">
              <w:rPr>
                <w:rFonts w:ascii="Verdana" w:hAnsi="Verdana"/>
                <w:b/>
                <w:color w:val="auto"/>
                <w:sz w:val="18"/>
                <w:szCs w:val="18"/>
              </w:rPr>
              <w:t>30</w:t>
            </w:r>
            <w:r w:rsidRPr="00B93AA7">
              <w:rPr>
                <w:rFonts w:ascii="Verdana" w:hAnsi="Verdana"/>
                <w:b/>
                <w:color w:val="auto"/>
                <w:sz w:val="18"/>
                <w:szCs w:val="18"/>
              </w:rPr>
              <w:t xml:space="preserve">, § 1. </w:t>
            </w:r>
          </w:p>
          <w:p w14:paraId="1646BC54" w14:textId="77777777" w:rsid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mondelinge stemming geschiedt door, elk raadslid ‘ja’, ‘neen’ of ‘onthouding’ te laten uitspreken. Zij doen dat volgens hun plaats in de vergaderzaal te beginnen met het raadslid links van de voorzitter van de gemeenteraad om vervolgens in wijzerzin alle raadsleden hun stem te laten uitbrengen. </w:t>
            </w:r>
          </w:p>
          <w:p w14:paraId="6AFB780F" w14:textId="14AE0BD5" w:rsidR="00672792" w:rsidRPr="00B93AA7" w:rsidRDefault="00672792" w:rsidP="00EA537B">
            <w:pPr>
              <w:spacing w:line="300" w:lineRule="exact"/>
              <w:contextualSpacing w:val="0"/>
              <w:jc w:val="both"/>
              <w:rPr>
                <w:rFonts w:ascii="Verdana" w:hAnsi="Verdana"/>
                <w:color w:val="auto"/>
                <w:sz w:val="18"/>
                <w:szCs w:val="18"/>
              </w:rPr>
            </w:pPr>
            <w:r>
              <w:rPr>
                <w:rFonts w:ascii="Verdana" w:hAnsi="Verdana"/>
                <w:color w:val="auto"/>
                <w:sz w:val="18"/>
                <w:szCs w:val="18"/>
              </w:rPr>
              <w:t xml:space="preserve">De mondelinge stemming bij een digitale of hybride vergadering gebeurt bij </w:t>
            </w:r>
            <w:proofErr w:type="spellStart"/>
            <w:r>
              <w:rPr>
                <w:rFonts w:ascii="Verdana" w:hAnsi="Verdana"/>
                <w:color w:val="auto"/>
                <w:sz w:val="18"/>
                <w:szCs w:val="18"/>
              </w:rPr>
              <w:t>naamsafroeping</w:t>
            </w:r>
            <w:proofErr w:type="spellEnd"/>
            <w:r w:rsidR="008E72B6">
              <w:rPr>
                <w:rFonts w:ascii="Verdana" w:hAnsi="Verdana"/>
                <w:color w:val="auto"/>
                <w:sz w:val="18"/>
                <w:szCs w:val="18"/>
              </w:rPr>
              <w:t xml:space="preserve"> voor de voorzitter</w:t>
            </w:r>
            <w:r>
              <w:rPr>
                <w:rFonts w:ascii="Verdana" w:hAnsi="Verdana"/>
                <w:color w:val="auto"/>
                <w:sz w:val="18"/>
                <w:szCs w:val="18"/>
              </w:rPr>
              <w:t>.</w:t>
            </w:r>
          </w:p>
        </w:tc>
      </w:tr>
      <w:tr w:rsidR="00B93AA7" w:rsidRPr="00B93AA7" w14:paraId="6076BC81" w14:textId="77777777" w:rsidTr="00B93AA7">
        <w:tc>
          <w:tcPr>
            <w:tcW w:w="14170" w:type="dxa"/>
          </w:tcPr>
          <w:p w14:paraId="1CCD23CC"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§2.</w:t>
            </w:r>
          </w:p>
          <w:p w14:paraId="15FD75C4" w14:textId="0D245153"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voorzitter stemt als laatste, behalve bij geheime stemming.</w:t>
            </w:r>
          </w:p>
          <w:p w14:paraId="379BA391" w14:textId="422A7B3C"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 xml:space="preserve">Wanneer er na de stem van de voorzitter evenveel stemmen voor als tegen het voorstel zijn, dan is er staking van stemmen en is het voorstel verworpen (behalve in de gevallen van art. </w:t>
            </w:r>
            <w:r w:rsidR="005E4EA8" w:rsidRPr="00B93AA7">
              <w:rPr>
                <w:rFonts w:ascii="Verdana" w:hAnsi="Verdana"/>
                <w:color w:val="auto"/>
                <w:sz w:val="18"/>
                <w:szCs w:val="18"/>
              </w:rPr>
              <w:t>3</w:t>
            </w:r>
            <w:r w:rsidR="007258CA">
              <w:rPr>
                <w:rFonts w:ascii="Verdana" w:hAnsi="Verdana"/>
                <w:color w:val="auto"/>
                <w:sz w:val="18"/>
                <w:szCs w:val="18"/>
              </w:rPr>
              <w:t>3</w:t>
            </w:r>
            <w:r w:rsidR="005E4EA8" w:rsidRPr="00B93AA7">
              <w:rPr>
                <w:rFonts w:ascii="Verdana" w:hAnsi="Verdana"/>
                <w:color w:val="auto"/>
                <w:sz w:val="18"/>
                <w:szCs w:val="18"/>
              </w:rPr>
              <w:t xml:space="preserve"> </w:t>
            </w:r>
            <w:r w:rsidRPr="00B93AA7">
              <w:rPr>
                <w:rFonts w:ascii="Verdana" w:hAnsi="Verdana"/>
                <w:color w:val="auto"/>
                <w:sz w:val="18"/>
                <w:szCs w:val="18"/>
              </w:rPr>
              <w:t>van dit reglement). De stem van de voorzitter is niet doorslaggevend bij staking van stemmen.</w:t>
            </w:r>
          </w:p>
          <w:p w14:paraId="133378FD" w14:textId="4AECE896"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33 en 34 DLB)</w:t>
            </w:r>
          </w:p>
        </w:tc>
      </w:tr>
      <w:tr w:rsidR="00B93AA7" w:rsidRPr="00B93AA7" w14:paraId="0EC2A3B1" w14:textId="77777777" w:rsidTr="00B93AA7">
        <w:tc>
          <w:tcPr>
            <w:tcW w:w="14170" w:type="dxa"/>
          </w:tcPr>
          <w:p w14:paraId="6966DDE5" w14:textId="432B23C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Pr>
                <w:rFonts w:ascii="Verdana" w:hAnsi="Verdana"/>
                <w:b/>
                <w:color w:val="auto"/>
                <w:sz w:val="18"/>
                <w:szCs w:val="18"/>
              </w:rPr>
              <w:t>3</w:t>
            </w:r>
            <w:r w:rsidR="007258CA">
              <w:rPr>
                <w:rFonts w:ascii="Verdana" w:hAnsi="Verdana"/>
                <w:b/>
                <w:color w:val="auto"/>
                <w:sz w:val="18"/>
                <w:szCs w:val="18"/>
              </w:rPr>
              <w:t>1</w:t>
            </w:r>
            <w:r w:rsidRPr="00B93AA7">
              <w:rPr>
                <w:rFonts w:ascii="Verdana" w:hAnsi="Verdana"/>
                <w:b/>
                <w:color w:val="auto"/>
                <w:sz w:val="18"/>
                <w:szCs w:val="18"/>
              </w:rPr>
              <w:t>.</w:t>
            </w:r>
          </w:p>
          <w:p w14:paraId="1211C1FC" w14:textId="69086348"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Standaard zal een geheime </w:t>
            </w:r>
            <w:r w:rsidR="00F63CEE" w:rsidRPr="00B93AA7">
              <w:rPr>
                <w:rFonts w:ascii="Verdana" w:hAnsi="Verdana"/>
                <w:color w:val="auto"/>
                <w:sz w:val="18"/>
                <w:szCs w:val="18"/>
              </w:rPr>
              <w:t>stemming elektronisch</w:t>
            </w:r>
            <w:r w:rsidRPr="00B93AA7">
              <w:rPr>
                <w:rFonts w:ascii="Verdana" w:hAnsi="Verdana"/>
                <w:color w:val="auto"/>
                <w:sz w:val="18"/>
                <w:szCs w:val="18"/>
              </w:rPr>
              <w:t xml:space="preserve"> gebeuren. Indien door overmacht de elektronische stemming niet mogelijk is zal er voor een geheime stemming vooraf gemaakte stembriefjes gebruikt worden </w:t>
            </w:r>
            <w:r w:rsidR="00F63CEE" w:rsidRPr="00B93AA7">
              <w:rPr>
                <w:rFonts w:ascii="Verdana" w:hAnsi="Verdana"/>
                <w:color w:val="auto"/>
                <w:sz w:val="18"/>
                <w:szCs w:val="18"/>
              </w:rPr>
              <w:t>en eenvormig</w:t>
            </w:r>
            <w:r w:rsidRPr="00B93AA7">
              <w:rPr>
                <w:rFonts w:ascii="Verdana" w:hAnsi="Verdana"/>
                <w:color w:val="auto"/>
                <w:sz w:val="18"/>
                <w:szCs w:val="18"/>
              </w:rPr>
              <w:t xml:space="preserve"> schrijfgerief ter beschikking gesteld worden. </w:t>
            </w:r>
          </w:p>
          <w:p w14:paraId="4768BA19" w14:textId="01D5A0C5"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raadsleden stemmen ‘ja’, ‘neen’ of onthouden zich. De onthouding gebeurt door het afgeven van een </w:t>
            </w:r>
            <w:r w:rsidR="00F63CEE" w:rsidRPr="00B93AA7">
              <w:rPr>
                <w:rFonts w:ascii="Verdana" w:hAnsi="Verdana"/>
                <w:color w:val="auto"/>
                <w:sz w:val="18"/>
                <w:szCs w:val="18"/>
              </w:rPr>
              <w:t>blanco stembriefje</w:t>
            </w:r>
            <w:r w:rsidRPr="00B93AA7">
              <w:rPr>
                <w:rFonts w:ascii="Verdana" w:hAnsi="Verdana"/>
                <w:color w:val="auto"/>
                <w:sz w:val="18"/>
                <w:szCs w:val="18"/>
              </w:rPr>
              <w:t xml:space="preserve">. </w:t>
            </w:r>
          </w:p>
          <w:p w14:paraId="17B8290D"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Voor de stemming en de stemopneming is het bureau samengesteld uit de voorzitter en de jongste twee raadsleden. Ieder raadslid is gemachtigd de regelmatigheid van de stemopnemingen na te gaan.</w:t>
            </w:r>
          </w:p>
        </w:tc>
      </w:tr>
      <w:tr w:rsidR="00B93AA7" w:rsidRPr="00B93AA7" w14:paraId="6632AFBC" w14:textId="77777777" w:rsidTr="00B93AA7">
        <w:tc>
          <w:tcPr>
            <w:tcW w:w="14170" w:type="dxa"/>
          </w:tcPr>
          <w:p w14:paraId="313751E6" w14:textId="7291B145"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7258CA">
              <w:rPr>
                <w:rFonts w:ascii="Verdana" w:hAnsi="Verdana"/>
                <w:b/>
                <w:color w:val="auto"/>
                <w:sz w:val="18"/>
                <w:szCs w:val="18"/>
              </w:rPr>
              <w:t>32</w:t>
            </w:r>
            <w:r w:rsidRPr="00B93AA7">
              <w:rPr>
                <w:rFonts w:ascii="Verdana" w:hAnsi="Verdana"/>
                <w:b/>
                <w:color w:val="auto"/>
                <w:sz w:val="18"/>
                <w:szCs w:val="18"/>
              </w:rPr>
              <w:t>.</w:t>
            </w:r>
          </w:p>
          <w:p w14:paraId="324DA25F"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tc>
      </w:tr>
      <w:tr w:rsidR="00B93AA7" w:rsidRPr="00B93AA7" w14:paraId="4752ED63" w14:textId="77777777" w:rsidTr="00B93AA7">
        <w:tc>
          <w:tcPr>
            <w:tcW w:w="14170" w:type="dxa"/>
          </w:tcPr>
          <w:p w14:paraId="4F67A580" w14:textId="1F27A57F"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7258CA">
              <w:rPr>
                <w:rFonts w:ascii="Verdana" w:hAnsi="Verdana"/>
                <w:b/>
                <w:color w:val="auto"/>
                <w:sz w:val="18"/>
                <w:szCs w:val="18"/>
              </w:rPr>
              <w:t>33</w:t>
            </w:r>
            <w:r w:rsidRPr="00B93AA7">
              <w:rPr>
                <w:rFonts w:ascii="Verdana" w:hAnsi="Verdana"/>
                <w:b/>
                <w:color w:val="auto"/>
                <w:sz w:val="18"/>
                <w:szCs w:val="18"/>
              </w:rPr>
              <w:t>.</w:t>
            </w:r>
          </w:p>
          <w:p w14:paraId="2EAB5574" w14:textId="4F04B634"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7DFA018D" w14:textId="249361CD"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Als bij de eerste stemming sommige kandidaten een gelijk aantal stemmen behaald hebben, dan wordt de jongste kandidaat tot de herstemming toegelaten. De stemmen kunnen alleen worden uitgebracht op de kandidaten die op de lijst voorkomen. Personen worden benoemd, aangesteld, verkozen of voorgedragen bij volstrekte meerderheid van stemmen. Bij staking van stemmen heeft de jongste kandidaat de voorkeur.</w:t>
            </w:r>
          </w:p>
          <w:p w14:paraId="443438F7" w14:textId="4D503CB6" w:rsidR="00B93AA7" w:rsidRPr="00B93AA7" w:rsidRDefault="00B93AA7" w:rsidP="008655D5">
            <w:pPr>
              <w:spacing w:line="300" w:lineRule="exact"/>
              <w:jc w:val="both"/>
              <w:rPr>
                <w:rFonts w:ascii="Verdana" w:hAnsi="Verdana"/>
                <w:color w:val="auto"/>
                <w:sz w:val="18"/>
                <w:szCs w:val="18"/>
              </w:rPr>
            </w:pPr>
            <w:r w:rsidRPr="00B93AA7">
              <w:rPr>
                <w:rFonts w:ascii="Verdana" w:hAnsi="Verdana"/>
                <w:color w:val="auto"/>
                <w:sz w:val="18"/>
                <w:szCs w:val="18"/>
              </w:rPr>
              <w:t>(art. 35 DLB)</w:t>
            </w:r>
          </w:p>
        </w:tc>
      </w:tr>
      <w:tr w:rsidR="00B93AA7" w:rsidRPr="00B93AA7" w14:paraId="7B231A1C" w14:textId="77777777" w:rsidTr="00B93AA7">
        <w:tc>
          <w:tcPr>
            <w:tcW w:w="14170" w:type="dxa"/>
            <w:shd w:val="clear" w:color="auto" w:fill="D4D4D4" w:themeFill="background2" w:themeFillShade="E6"/>
          </w:tcPr>
          <w:p w14:paraId="1F15184F" w14:textId="77777777" w:rsidR="00B93AA7" w:rsidRPr="00B93AA7" w:rsidRDefault="00B93AA7" w:rsidP="00EA537B">
            <w:pPr>
              <w:spacing w:line="300" w:lineRule="exact"/>
              <w:contextualSpacing w:val="0"/>
              <w:jc w:val="center"/>
              <w:rPr>
                <w:rFonts w:ascii="Verdana" w:hAnsi="Verdana"/>
                <w:sz w:val="18"/>
                <w:szCs w:val="18"/>
              </w:rPr>
            </w:pPr>
            <w:r w:rsidRPr="00B93AA7">
              <w:rPr>
                <w:rFonts w:ascii="Verdana" w:hAnsi="Verdana"/>
                <w:b/>
                <w:sz w:val="18"/>
                <w:szCs w:val="18"/>
                <w:lang w:val="nl-NL"/>
              </w:rPr>
              <w:t>NOTULEN EN ZITTINGSVERSLAG</w:t>
            </w:r>
          </w:p>
        </w:tc>
      </w:tr>
      <w:tr w:rsidR="00B93AA7" w:rsidRPr="00B93AA7" w14:paraId="4667D5AA" w14:textId="77777777" w:rsidTr="00B93AA7">
        <w:tc>
          <w:tcPr>
            <w:tcW w:w="14170" w:type="dxa"/>
          </w:tcPr>
          <w:p w14:paraId="7F9C9001" w14:textId="4FAE5C9F" w:rsidR="007258CA"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3</w:t>
            </w:r>
            <w:r w:rsidR="007258CA">
              <w:rPr>
                <w:rFonts w:ascii="Verdana" w:hAnsi="Verdana"/>
                <w:b/>
                <w:color w:val="auto"/>
                <w:sz w:val="18"/>
                <w:szCs w:val="18"/>
              </w:rPr>
              <w:t>4</w:t>
            </w:r>
            <w:r w:rsidRPr="00B93AA7">
              <w:rPr>
                <w:rFonts w:ascii="Verdana" w:hAnsi="Verdana"/>
                <w:b/>
                <w:color w:val="auto"/>
                <w:sz w:val="18"/>
                <w:szCs w:val="18"/>
              </w:rPr>
              <w:t xml:space="preserve"> </w:t>
            </w:r>
          </w:p>
          <w:p w14:paraId="7B3D376B" w14:textId="6727DED5"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§1.</w:t>
            </w:r>
          </w:p>
          <w:p w14:paraId="3DD46A4F" w14:textId="6F242C1B"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notulen van de gemeenteraad vermelden, in chronologische volgorde, alle besproken onderwerpen, alsook het gevolg dat gegeven werd aan die punten waarover de gemeenteraad geen beslissing heeft genomen. </w:t>
            </w:r>
          </w:p>
          <w:p w14:paraId="18FF2175"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Zij maken eveneens duidelijk melding van alle beslissingen. Behalve bij geheime stemming of bij unanimiteit, vermelden de notulen voor elk raadslid of hij voor of tegen het voorstel heeft gestemd of zich onthield.  </w:t>
            </w:r>
          </w:p>
          <w:p w14:paraId="0EC2CE28"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278, §1 DLB)</w:t>
            </w:r>
          </w:p>
        </w:tc>
      </w:tr>
      <w:tr w:rsidR="00B93AA7" w:rsidRPr="00B93AA7" w14:paraId="433C69E0" w14:textId="77777777" w:rsidTr="00B93AA7">
        <w:tc>
          <w:tcPr>
            <w:tcW w:w="14170" w:type="dxa"/>
          </w:tcPr>
          <w:p w14:paraId="049352F6"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22E26C3A" w14:textId="51384EF3"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Het zittingsverslag wordt vervangen door een integrale audio-opname of een audiovisuele opname van de openbare zitting van de gemeenteraad.</w:t>
            </w:r>
          </w:p>
          <w:p w14:paraId="1ABEFF4A" w14:textId="52C2ED19" w:rsidR="00B93AA7" w:rsidRPr="00B93AA7" w:rsidRDefault="00B93AA7" w:rsidP="00D0538C">
            <w:pPr>
              <w:spacing w:line="300" w:lineRule="exact"/>
              <w:contextualSpacing w:val="0"/>
              <w:jc w:val="both"/>
              <w:rPr>
                <w:rFonts w:ascii="Verdana" w:hAnsi="Verdana"/>
                <w:b/>
                <w:color w:val="auto"/>
                <w:sz w:val="18"/>
                <w:szCs w:val="18"/>
              </w:rPr>
            </w:pPr>
            <w:r w:rsidRPr="00B93AA7">
              <w:rPr>
                <w:rFonts w:ascii="Verdana" w:hAnsi="Verdana"/>
                <w:color w:val="auto"/>
                <w:sz w:val="18"/>
                <w:szCs w:val="18"/>
              </w:rPr>
              <w:t>(art. 278, §1 DLB).</w:t>
            </w:r>
          </w:p>
        </w:tc>
      </w:tr>
      <w:tr w:rsidR="00B93AA7" w:rsidRPr="00B93AA7" w14:paraId="10C379CC" w14:textId="77777777" w:rsidTr="00B93AA7">
        <w:tc>
          <w:tcPr>
            <w:tcW w:w="14170" w:type="dxa"/>
          </w:tcPr>
          <w:p w14:paraId="17603B55"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61D0DE74" w14:textId="41E983DB"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Als de gemeenteraad een aangelegenheid overeenkomstig artikel </w:t>
            </w:r>
            <w:r w:rsidR="00DF6BF4">
              <w:rPr>
                <w:rFonts w:ascii="Verdana" w:hAnsi="Verdana"/>
                <w:color w:val="auto"/>
                <w:sz w:val="18"/>
                <w:szCs w:val="18"/>
              </w:rPr>
              <w:t>5</w:t>
            </w:r>
            <w:r w:rsidRPr="00B93AA7">
              <w:rPr>
                <w:rFonts w:ascii="Verdana" w:hAnsi="Verdana"/>
                <w:color w:val="auto"/>
                <w:sz w:val="18"/>
                <w:szCs w:val="18"/>
              </w:rPr>
              <w:t xml:space="preserve">, §2 en artikel </w:t>
            </w:r>
            <w:r w:rsidR="00DF6BF4">
              <w:rPr>
                <w:rFonts w:ascii="Verdana" w:hAnsi="Verdana"/>
                <w:color w:val="auto"/>
                <w:sz w:val="18"/>
                <w:szCs w:val="18"/>
              </w:rPr>
              <w:t>6</w:t>
            </w:r>
            <w:r w:rsidR="00DF6BF4" w:rsidRPr="00B93AA7">
              <w:rPr>
                <w:rFonts w:ascii="Verdana" w:hAnsi="Verdana"/>
                <w:color w:val="auto"/>
                <w:sz w:val="18"/>
                <w:szCs w:val="18"/>
              </w:rPr>
              <w:t xml:space="preserve"> </w:t>
            </w:r>
            <w:r w:rsidRPr="00B93AA7">
              <w:rPr>
                <w:rFonts w:ascii="Verdana" w:hAnsi="Verdana"/>
                <w:color w:val="auto"/>
                <w:sz w:val="18"/>
                <w:szCs w:val="18"/>
              </w:rPr>
              <w:t>van dit reglement in besloten vergadering behandelt, vermelden de notulen alleen de beslissingen en wordt er geen zittingsverslag opgesteld.</w:t>
            </w:r>
          </w:p>
          <w:p w14:paraId="185223A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278, §1 DLB)</w:t>
            </w:r>
          </w:p>
        </w:tc>
      </w:tr>
      <w:tr w:rsidR="00B93AA7" w:rsidRPr="00B93AA7" w14:paraId="51545655" w14:textId="77777777" w:rsidTr="00B93AA7">
        <w:tc>
          <w:tcPr>
            <w:tcW w:w="14170" w:type="dxa"/>
          </w:tcPr>
          <w:p w14:paraId="2794D668" w14:textId="26D06175"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3</w:t>
            </w:r>
            <w:r w:rsidR="009A6C2F">
              <w:rPr>
                <w:rFonts w:ascii="Verdana" w:hAnsi="Verdana"/>
                <w:b/>
                <w:color w:val="auto"/>
                <w:sz w:val="18"/>
                <w:szCs w:val="18"/>
              </w:rPr>
              <w:t>5</w:t>
            </w:r>
            <w:r w:rsidRPr="00B93AA7">
              <w:rPr>
                <w:rFonts w:ascii="Verdana" w:hAnsi="Verdana"/>
                <w:b/>
                <w:color w:val="auto"/>
                <w:sz w:val="18"/>
                <w:szCs w:val="18"/>
              </w:rPr>
              <w:t>, § 1.</w:t>
            </w:r>
          </w:p>
          <w:p w14:paraId="13F21C17" w14:textId="7656A7A9"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notulen van de vergadering van de gemeenteraad worden onder de verantwoordelijkheid van de algemeen directeur opgesteld overeenkomstig de bepalingen van artikel 277 en 278 van het decreet over het lokaal bestuur.</w:t>
            </w:r>
          </w:p>
          <w:p w14:paraId="22ECF74D" w14:textId="5299467E" w:rsidR="00B93AA7" w:rsidRPr="00B93AA7" w:rsidRDefault="009551D7" w:rsidP="00EA537B">
            <w:pPr>
              <w:spacing w:line="300" w:lineRule="exact"/>
              <w:contextualSpacing w:val="0"/>
              <w:jc w:val="both"/>
              <w:rPr>
                <w:rFonts w:ascii="Verdana" w:hAnsi="Verdana"/>
                <w:color w:val="auto"/>
                <w:sz w:val="18"/>
                <w:szCs w:val="18"/>
              </w:rPr>
            </w:pPr>
            <w:r w:rsidRPr="00B93AA7" w:rsidDel="009551D7">
              <w:rPr>
                <w:rFonts w:ascii="Verdana" w:hAnsi="Verdana"/>
                <w:color w:val="auto"/>
                <w:sz w:val="18"/>
                <w:szCs w:val="18"/>
              </w:rPr>
              <w:t xml:space="preserve"> </w:t>
            </w:r>
            <w:commentRangeStart w:id="6"/>
            <w:commentRangeEnd w:id="6"/>
            <w:r>
              <w:rPr>
                <w:rStyle w:val="Verwijzingopmerking"/>
              </w:rPr>
              <w:commentReference w:id="6"/>
            </w:r>
            <w:r w:rsidR="00B93AA7" w:rsidRPr="00B93AA7">
              <w:rPr>
                <w:rFonts w:ascii="Verdana" w:hAnsi="Verdana"/>
                <w:color w:val="auto"/>
                <w:sz w:val="18"/>
                <w:szCs w:val="18"/>
              </w:rPr>
              <w:t>(art. 32 DLB)</w:t>
            </w:r>
          </w:p>
        </w:tc>
      </w:tr>
      <w:tr w:rsidR="00B93AA7" w:rsidRPr="00B93AA7" w14:paraId="249B40A9" w14:textId="77777777" w:rsidTr="00B93AA7">
        <w:tc>
          <w:tcPr>
            <w:tcW w:w="14170" w:type="dxa"/>
          </w:tcPr>
          <w:p w14:paraId="0A41F370"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1F24D586" w14:textId="5D323B38"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notulen van de vorige vergadering zijn, behalve in spoedeisende gevallen, ten minste acht dagen voor de volgende vergadering ter beschikking gesteld in het softwarepakket </w:t>
            </w:r>
            <w:r w:rsidR="001407DD">
              <w:rPr>
                <w:rFonts w:ascii="Verdana" w:hAnsi="Verdana"/>
                <w:color w:val="auto"/>
                <w:sz w:val="18"/>
                <w:szCs w:val="18"/>
              </w:rPr>
              <w:t>eNotulen</w:t>
            </w:r>
            <w:r w:rsidRPr="00B93AA7">
              <w:rPr>
                <w:rFonts w:ascii="Verdana" w:hAnsi="Verdana"/>
                <w:color w:val="auto"/>
                <w:sz w:val="18"/>
                <w:szCs w:val="18"/>
              </w:rPr>
              <w:t xml:space="preserve"> van de gemeente.</w:t>
            </w:r>
          </w:p>
          <w:p w14:paraId="1A0BA765" w14:textId="1A35F387" w:rsidR="00B93AA7" w:rsidRPr="00B93AA7" w:rsidRDefault="00B93AA7" w:rsidP="008655D5">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32 DLB)</w:t>
            </w:r>
          </w:p>
        </w:tc>
      </w:tr>
      <w:tr w:rsidR="00B93AA7" w:rsidRPr="00B93AA7" w14:paraId="2D9841BB" w14:textId="77777777" w:rsidTr="00B93AA7">
        <w:tc>
          <w:tcPr>
            <w:tcW w:w="14170" w:type="dxa"/>
          </w:tcPr>
          <w:p w14:paraId="3D54992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79C4B37C" w14:textId="6B16BF50"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Elk gemeenteraadslid heeft het recht tijdens de vergadering opmerkingen te maken over de redactie van de notulen. Als die opmerkingen door de gemeenteraad worden aangenomen, worden de notulen in die zin aangepast.</w:t>
            </w:r>
          </w:p>
          <w:p w14:paraId="479816DA" w14:textId="62B65673"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Als er geen opmerkingen worden gemaakt, worden de notulen als goedgekeurd beschouwd en worden ze door de voorzitter van de gemeenteraad en de algemeen directeur ondertekend. In het geval de gemeenteraad bij spoedeisendheid werd samengeroepen, kan de gemeenteraad beslissen om opmerkingen toe te laten op de eerstvolgende vergadering. </w:t>
            </w:r>
          </w:p>
          <w:p w14:paraId="0A2683FA" w14:textId="6B4234A1"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Het integraal audio</w:t>
            </w:r>
            <w:r w:rsidR="009551D7">
              <w:rPr>
                <w:rFonts w:ascii="Verdana" w:hAnsi="Verdana"/>
                <w:color w:val="auto"/>
                <w:sz w:val="18"/>
                <w:szCs w:val="18"/>
              </w:rPr>
              <w:t>(</w:t>
            </w:r>
            <w:r w:rsidRPr="00B93AA7">
              <w:rPr>
                <w:rFonts w:ascii="Verdana" w:hAnsi="Verdana"/>
                <w:color w:val="auto"/>
                <w:sz w:val="18"/>
                <w:szCs w:val="18"/>
              </w:rPr>
              <w:t>visueel</w:t>
            </w:r>
            <w:r w:rsidR="009551D7">
              <w:rPr>
                <w:rFonts w:ascii="Verdana" w:hAnsi="Verdana"/>
                <w:color w:val="auto"/>
                <w:sz w:val="18"/>
                <w:szCs w:val="18"/>
              </w:rPr>
              <w:t>)</w:t>
            </w:r>
            <w:r w:rsidRPr="00B93AA7">
              <w:rPr>
                <w:rFonts w:ascii="Verdana" w:hAnsi="Verdana"/>
                <w:color w:val="auto"/>
                <w:sz w:val="18"/>
                <w:szCs w:val="18"/>
              </w:rPr>
              <w:t xml:space="preserve"> zittingsverslag kan niet aangepast worden.</w:t>
            </w:r>
          </w:p>
          <w:p w14:paraId="1225566C"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(art. 32 DLB)</w:t>
            </w:r>
          </w:p>
        </w:tc>
      </w:tr>
      <w:tr w:rsidR="00B93AA7" w:rsidRPr="00B93AA7" w14:paraId="35283731" w14:textId="77777777" w:rsidTr="00B93AA7">
        <w:tc>
          <w:tcPr>
            <w:tcW w:w="14170" w:type="dxa"/>
          </w:tcPr>
          <w:p w14:paraId="3BE51DC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4.</w:t>
            </w:r>
          </w:p>
          <w:p w14:paraId="5FB42B64"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Zo dikwijls de gemeenteraad het gewenst acht, worden de notulen geheel of gedeeltelijk staande de vergadering opgemaakt en door algemeen directeur en de meerderheid van de aanwezige raadsleden ondertekend.</w:t>
            </w:r>
          </w:p>
          <w:p w14:paraId="542898C8"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32 DLB)</w:t>
            </w:r>
          </w:p>
        </w:tc>
      </w:tr>
      <w:tr w:rsidR="00B93AA7" w:rsidRPr="00B93AA7" w14:paraId="47FD4A45" w14:textId="77777777" w:rsidTr="00B93AA7">
        <w:tc>
          <w:tcPr>
            <w:tcW w:w="14170" w:type="dxa"/>
          </w:tcPr>
          <w:p w14:paraId="6700A079" w14:textId="34CC269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b/>
                <w:color w:val="auto"/>
                <w:sz w:val="18"/>
                <w:szCs w:val="18"/>
              </w:rPr>
              <w:t xml:space="preserve">Art. </w:t>
            </w:r>
            <w:r w:rsidR="00A71D2B" w:rsidRPr="00B93AA7">
              <w:rPr>
                <w:rFonts w:ascii="Verdana" w:hAnsi="Verdana"/>
                <w:b/>
                <w:color w:val="auto"/>
                <w:sz w:val="18"/>
                <w:szCs w:val="18"/>
              </w:rPr>
              <w:t>3</w:t>
            </w:r>
            <w:r w:rsidR="009A6C2F">
              <w:rPr>
                <w:rFonts w:ascii="Verdana" w:hAnsi="Verdana"/>
                <w:b/>
                <w:color w:val="auto"/>
                <w:sz w:val="18"/>
                <w:szCs w:val="18"/>
              </w:rPr>
              <w:t>6</w:t>
            </w:r>
            <w:r w:rsidRPr="00B93AA7">
              <w:rPr>
                <w:rFonts w:ascii="Verdana" w:hAnsi="Verdana"/>
                <w:b/>
                <w:color w:val="auto"/>
                <w:sz w:val="18"/>
                <w:szCs w:val="18"/>
              </w:rPr>
              <w:t>, § 1.</w:t>
            </w:r>
          </w:p>
          <w:p w14:paraId="1E1928FC"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reglementen, beslissingen, akten, brieven en alle andere stukken worden ondertekend zoals bepaald in artikel 279 tot 283 van het decreet over het lokaal bestuur.</w:t>
            </w:r>
          </w:p>
        </w:tc>
      </w:tr>
      <w:tr w:rsidR="00B93AA7" w:rsidRPr="00B93AA7" w14:paraId="0787C84D" w14:textId="77777777" w:rsidTr="00B93AA7">
        <w:tc>
          <w:tcPr>
            <w:tcW w:w="14170" w:type="dxa"/>
          </w:tcPr>
          <w:p w14:paraId="21FA8066"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221C9A5B" w14:textId="14488BF1"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Indien de bevoegdheid wordt overgedragen zal hiertoe een besluit van de burgemeester of de algemeen directeur genomen worden.</w:t>
            </w:r>
          </w:p>
          <w:p w14:paraId="52BF869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279, § 6 DLB)</w:t>
            </w:r>
          </w:p>
        </w:tc>
      </w:tr>
      <w:tr w:rsidR="00B93AA7" w:rsidRPr="00B93AA7" w14:paraId="258D27A9" w14:textId="77777777" w:rsidTr="00B93AA7">
        <w:tc>
          <w:tcPr>
            <w:tcW w:w="14170" w:type="dxa"/>
            <w:shd w:val="clear" w:color="auto" w:fill="D4D4D4" w:themeFill="background2" w:themeFillShade="E6"/>
          </w:tcPr>
          <w:p w14:paraId="6A165747" w14:textId="77777777" w:rsidR="00B93AA7" w:rsidRPr="00B93AA7" w:rsidRDefault="00B93AA7" w:rsidP="00EA537B">
            <w:pPr>
              <w:spacing w:line="300" w:lineRule="exact"/>
              <w:contextualSpacing w:val="0"/>
              <w:jc w:val="center"/>
              <w:rPr>
                <w:rFonts w:ascii="Verdana" w:hAnsi="Verdana"/>
                <w:b/>
                <w:color w:val="auto"/>
                <w:sz w:val="18"/>
                <w:szCs w:val="18"/>
              </w:rPr>
            </w:pPr>
            <w:r w:rsidRPr="00B93AA7">
              <w:rPr>
                <w:rFonts w:ascii="Verdana" w:hAnsi="Verdana"/>
                <w:b/>
                <w:color w:val="auto"/>
                <w:sz w:val="18"/>
                <w:szCs w:val="18"/>
                <w:lang w:val="nl-NL"/>
              </w:rPr>
              <w:t>FRACTIES</w:t>
            </w:r>
          </w:p>
        </w:tc>
      </w:tr>
      <w:tr w:rsidR="00B93AA7" w:rsidRPr="00B93AA7" w14:paraId="1C0B98AC" w14:textId="77777777" w:rsidTr="00B93AA7">
        <w:tc>
          <w:tcPr>
            <w:tcW w:w="14170" w:type="dxa"/>
          </w:tcPr>
          <w:p w14:paraId="57E8EF9C" w14:textId="358F5AA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2C2916">
              <w:rPr>
                <w:rFonts w:ascii="Verdana" w:hAnsi="Verdana"/>
                <w:b/>
                <w:color w:val="auto"/>
                <w:sz w:val="18"/>
                <w:szCs w:val="18"/>
              </w:rPr>
              <w:t>37.</w:t>
            </w:r>
          </w:p>
          <w:p w14:paraId="5E77057F" w14:textId="77777777" w:rsidR="00A71D2B" w:rsidRPr="00645731" w:rsidRDefault="00A71D2B" w:rsidP="00B93AA7">
            <w:pPr>
              <w:shd w:val="clear" w:color="auto" w:fill="FFFFFF" w:themeFill="background1"/>
              <w:spacing w:line="300" w:lineRule="exact"/>
              <w:contextualSpacing w:val="0"/>
              <w:jc w:val="both"/>
              <w:rPr>
                <w:rFonts w:ascii="Verdana" w:hAnsi="Verdana"/>
                <w:b/>
                <w:bCs/>
                <w:color w:val="auto"/>
                <w:sz w:val="18"/>
                <w:szCs w:val="18"/>
              </w:rPr>
            </w:pPr>
            <w:r w:rsidRPr="00645731">
              <w:rPr>
                <w:rFonts w:ascii="Verdana" w:hAnsi="Verdana"/>
                <w:b/>
                <w:bCs/>
                <w:color w:val="auto"/>
                <w:sz w:val="18"/>
                <w:szCs w:val="18"/>
              </w:rPr>
              <w:t xml:space="preserve">§1. </w:t>
            </w:r>
          </w:p>
          <w:p w14:paraId="44B79999" w14:textId="21809F96" w:rsidR="00B93AA7" w:rsidRDefault="00B93AA7" w:rsidP="00B93AA7">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w:t>
            </w:r>
          </w:p>
          <w:p w14:paraId="687886B4" w14:textId="77777777" w:rsidR="00A71D2B" w:rsidRDefault="00A71D2B" w:rsidP="00B93AA7">
            <w:pPr>
              <w:shd w:val="clear" w:color="auto" w:fill="FFFFFF" w:themeFill="background1"/>
              <w:spacing w:line="300" w:lineRule="exact"/>
              <w:contextualSpacing w:val="0"/>
              <w:jc w:val="both"/>
              <w:rPr>
                <w:rFonts w:ascii="Verdana" w:hAnsi="Verdana"/>
                <w:b/>
                <w:bCs/>
                <w:sz w:val="18"/>
                <w:szCs w:val="18"/>
              </w:rPr>
            </w:pPr>
            <w:r>
              <w:rPr>
                <w:rFonts w:ascii="Verdana" w:hAnsi="Verdana"/>
                <w:b/>
                <w:bCs/>
                <w:sz w:val="18"/>
                <w:szCs w:val="18"/>
              </w:rPr>
              <w:t>§2.</w:t>
            </w:r>
          </w:p>
          <w:p w14:paraId="44DBE94D" w14:textId="4756E524" w:rsidR="00A71D2B" w:rsidRDefault="00A71D2B" w:rsidP="00B93AA7">
            <w:pPr>
              <w:shd w:val="clear" w:color="auto" w:fill="FFFFFF" w:themeFill="background1"/>
              <w:spacing w:line="300" w:lineRule="exact"/>
              <w:contextualSpacing w:val="0"/>
              <w:jc w:val="both"/>
              <w:rPr>
                <w:rFonts w:ascii="Verdana" w:hAnsi="Verdana"/>
                <w:sz w:val="18"/>
                <w:szCs w:val="18"/>
              </w:rPr>
            </w:pPr>
            <w:r>
              <w:rPr>
                <w:rFonts w:ascii="Verdana" w:hAnsi="Verdana"/>
                <w:sz w:val="18"/>
                <w:szCs w:val="18"/>
              </w:rPr>
              <w:t>Elke fractie meldt bij het begin van de legislatuur aan de voorzitter van de gemeenteraad wie zal optreden als fractieleider. Latere wijzigingen daarvan worden eveneens gemeld</w:t>
            </w:r>
            <w:r w:rsidR="009551D7">
              <w:rPr>
                <w:rFonts w:ascii="Verdana" w:hAnsi="Verdana"/>
                <w:sz w:val="18"/>
                <w:szCs w:val="18"/>
              </w:rPr>
              <w:t xml:space="preserve"> aan de voorzitter van de gemeenteraad</w:t>
            </w:r>
            <w:r>
              <w:rPr>
                <w:rFonts w:ascii="Verdana" w:hAnsi="Verdana"/>
                <w:sz w:val="18"/>
                <w:szCs w:val="18"/>
              </w:rPr>
              <w:t>.</w:t>
            </w:r>
          </w:p>
          <w:p w14:paraId="12E37D04" w14:textId="77777777" w:rsidR="00990F4E" w:rsidRDefault="00990F4E" w:rsidP="00B93AA7">
            <w:pPr>
              <w:shd w:val="clear" w:color="auto" w:fill="FFFFFF" w:themeFill="background1"/>
              <w:spacing w:line="300" w:lineRule="exact"/>
              <w:contextualSpacing w:val="0"/>
              <w:jc w:val="both"/>
              <w:rPr>
                <w:rFonts w:ascii="Verdana" w:hAnsi="Verdana"/>
                <w:b/>
                <w:bCs/>
                <w:sz w:val="18"/>
                <w:szCs w:val="18"/>
              </w:rPr>
            </w:pPr>
            <w:r>
              <w:rPr>
                <w:rFonts w:ascii="Verdana" w:hAnsi="Verdana"/>
                <w:b/>
                <w:bCs/>
                <w:sz w:val="18"/>
                <w:szCs w:val="18"/>
              </w:rPr>
              <w:t>§ 3.</w:t>
            </w:r>
          </w:p>
          <w:p w14:paraId="051E41FA" w14:textId="2BEAC6ED" w:rsidR="00990F4E" w:rsidRPr="00990F4E" w:rsidRDefault="00990F4E" w:rsidP="00B93AA7">
            <w:pPr>
              <w:shd w:val="clear" w:color="auto" w:fill="FFFFFF" w:themeFill="background1"/>
              <w:spacing w:line="300" w:lineRule="exact"/>
              <w:contextualSpacing w:val="0"/>
              <w:jc w:val="both"/>
              <w:rPr>
                <w:rFonts w:ascii="Verdana" w:hAnsi="Verdana"/>
                <w:sz w:val="18"/>
                <w:szCs w:val="18"/>
              </w:rPr>
            </w:pPr>
            <w:r>
              <w:rPr>
                <w:rFonts w:ascii="Verdana" w:hAnsi="Verdana"/>
                <w:sz w:val="18"/>
                <w:szCs w:val="18"/>
              </w:rPr>
              <w:t>De regels van artikel 37, § 3, tweede lid van het Decreet Lokaal Bestuur over de gevolgen in de gemeenteraadscommissies wanneer raadsleden tijdens de legislatuur hun fra</w:t>
            </w:r>
            <w:r w:rsidR="00736D7D">
              <w:rPr>
                <w:rFonts w:ascii="Verdana" w:hAnsi="Verdana"/>
                <w:sz w:val="18"/>
                <w:szCs w:val="18"/>
              </w:rPr>
              <w:t>ctie</w:t>
            </w:r>
            <w:r>
              <w:rPr>
                <w:rFonts w:ascii="Verdana" w:hAnsi="Verdana"/>
                <w:sz w:val="18"/>
                <w:szCs w:val="18"/>
              </w:rPr>
              <w:t xml:space="preserve"> verlaten, gelden niet alleen voor de gemeenteraadscommissies maar ook voor andere com</w:t>
            </w:r>
            <w:r w:rsidR="005750A7">
              <w:rPr>
                <w:rFonts w:ascii="Verdana" w:hAnsi="Verdana"/>
                <w:sz w:val="18"/>
                <w:szCs w:val="18"/>
              </w:rPr>
              <w:t>m</w:t>
            </w:r>
            <w:r>
              <w:rPr>
                <w:rFonts w:ascii="Verdana" w:hAnsi="Verdana"/>
                <w:sz w:val="18"/>
                <w:szCs w:val="18"/>
              </w:rPr>
              <w:t>issies of organen die</w:t>
            </w:r>
            <w:r w:rsidR="00EC5574">
              <w:rPr>
                <w:rFonts w:ascii="Verdana" w:hAnsi="Verdana"/>
                <w:sz w:val="18"/>
                <w:szCs w:val="18"/>
              </w:rPr>
              <w:t xml:space="preserve"> </w:t>
            </w:r>
            <w:r w:rsidR="009551D7">
              <w:rPr>
                <w:rFonts w:ascii="Verdana" w:hAnsi="Verdana"/>
                <w:sz w:val="18"/>
                <w:szCs w:val="18"/>
              </w:rPr>
              <w:t>op evenredige</w:t>
            </w:r>
            <w:r>
              <w:rPr>
                <w:rFonts w:ascii="Verdana" w:hAnsi="Verdana"/>
                <w:sz w:val="18"/>
                <w:szCs w:val="18"/>
              </w:rPr>
              <w:t xml:space="preserve"> samenstelling volgens fracties gebaseerd zijn.</w:t>
            </w:r>
          </w:p>
        </w:tc>
      </w:tr>
      <w:tr w:rsidR="00B93AA7" w:rsidRPr="00B93AA7" w14:paraId="546639AE" w14:textId="77777777" w:rsidTr="00B93AA7">
        <w:tc>
          <w:tcPr>
            <w:tcW w:w="14170" w:type="dxa"/>
            <w:shd w:val="clear" w:color="auto" w:fill="D4D4D4" w:themeFill="background2" w:themeFillShade="E6"/>
          </w:tcPr>
          <w:p w14:paraId="2B936F1C" w14:textId="3A078A56" w:rsidR="00B93AA7" w:rsidRPr="00B93AA7" w:rsidRDefault="00F7369C" w:rsidP="00EA537B">
            <w:pPr>
              <w:spacing w:line="300" w:lineRule="exact"/>
              <w:contextualSpacing w:val="0"/>
              <w:jc w:val="center"/>
              <w:rPr>
                <w:rFonts w:ascii="Verdana" w:hAnsi="Verdana"/>
                <w:color w:val="auto"/>
                <w:sz w:val="18"/>
                <w:szCs w:val="18"/>
              </w:rPr>
            </w:pPr>
            <w:r>
              <w:rPr>
                <w:rFonts w:ascii="Verdana" w:hAnsi="Verdana"/>
                <w:b/>
                <w:color w:val="auto"/>
                <w:sz w:val="18"/>
                <w:szCs w:val="18"/>
                <w:lang w:val="nl-NL"/>
              </w:rPr>
              <w:t>GEMEENTE</w:t>
            </w:r>
            <w:r w:rsidR="00B93AA7" w:rsidRPr="00B93AA7">
              <w:rPr>
                <w:rFonts w:ascii="Verdana" w:hAnsi="Verdana"/>
                <w:b/>
                <w:color w:val="auto"/>
                <w:sz w:val="18"/>
                <w:szCs w:val="18"/>
                <w:lang w:val="nl-NL"/>
              </w:rPr>
              <w:t>RAADSCOMMISSIES</w:t>
            </w:r>
          </w:p>
        </w:tc>
      </w:tr>
      <w:tr w:rsidR="00B93AA7" w:rsidRPr="00B93AA7" w14:paraId="615E9D9A" w14:textId="77777777" w:rsidTr="00B93AA7">
        <w:trPr>
          <w:trHeight w:val="300"/>
        </w:trPr>
        <w:tc>
          <w:tcPr>
            <w:tcW w:w="14170" w:type="dxa"/>
            <w:vMerge w:val="restart"/>
            <w:shd w:val="clear" w:color="auto" w:fill="auto"/>
          </w:tcPr>
          <w:p w14:paraId="256AD7DA" w14:textId="2E627DEB"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xml:space="preserve">Art. </w:t>
            </w:r>
            <w:r w:rsidR="00A71D2B" w:rsidRPr="00303357">
              <w:rPr>
                <w:rFonts w:ascii="Verdana" w:hAnsi="Verdana"/>
                <w:b/>
                <w:color w:val="auto"/>
                <w:sz w:val="18"/>
                <w:szCs w:val="18"/>
              </w:rPr>
              <w:t>3</w:t>
            </w:r>
            <w:r w:rsidR="002C2916" w:rsidRPr="00303357">
              <w:rPr>
                <w:rFonts w:ascii="Verdana" w:hAnsi="Verdana"/>
                <w:b/>
                <w:color w:val="auto"/>
                <w:sz w:val="18"/>
                <w:szCs w:val="18"/>
              </w:rPr>
              <w:t>8</w:t>
            </w:r>
            <w:r w:rsidRPr="00303357">
              <w:rPr>
                <w:rFonts w:ascii="Verdana" w:hAnsi="Verdana"/>
                <w:b/>
                <w:color w:val="auto"/>
                <w:sz w:val="18"/>
                <w:szCs w:val="18"/>
              </w:rPr>
              <w:t>, §1.</w:t>
            </w:r>
          </w:p>
          <w:p w14:paraId="0EE7897C" w14:textId="57BCFA39"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De gemeenteraad richt vier commissies op die zijn samengesteld uit gemeenteraadsleden. 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75C457D9"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(art. 37, § 1 DLB)</w:t>
            </w:r>
          </w:p>
          <w:p w14:paraId="0F545B0E" w14:textId="11F52EE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Volgende commissies worden opgericht:  </w:t>
            </w:r>
          </w:p>
          <w:p w14:paraId="751986E1" w14:textId="3B581116" w:rsidR="00B93AA7" w:rsidRPr="00303357" w:rsidRDefault="00B93AA7" w:rsidP="00087D49">
            <w:pPr>
              <w:pStyle w:val="Lijstalinea"/>
              <w:numPr>
                <w:ilvl w:val="0"/>
                <w:numId w:val="8"/>
              </w:num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een gemeenteraadscommissie Financiën, personeel en administratie </w:t>
            </w:r>
          </w:p>
          <w:p w14:paraId="6F585E12" w14:textId="29B00862" w:rsidR="00B93AA7" w:rsidRPr="00303357" w:rsidRDefault="00B93AA7" w:rsidP="00087D49">
            <w:pPr>
              <w:pStyle w:val="Lijstalinea"/>
              <w:numPr>
                <w:ilvl w:val="0"/>
                <w:numId w:val="8"/>
              </w:numPr>
              <w:spacing w:line="300" w:lineRule="exact"/>
              <w:contextualSpacing w:val="0"/>
              <w:jc w:val="both"/>
              <w:rPr>
                <w:rFonts w:ascii="Verdana" w:hAnsi="Verdana"/>
                <w:color w:val="auto"/>
                <w:sz w:val="18"/>
                <w:szCs w:val="18"/>
              </w:rPr>
            </w:pPr>
            <w:r w:rsidRPr="00303357">
              <w:rPr>
                <w:rFonts w:ascii="Verdana" w:hAnsi="Verdana"/>
                <w:color w:val="auto"/>
                <w:sz w:val="18"/>
                <w:szCs w:val="18"/>
              </w:rPr>
              <w:t>een gemeenteraadscommissie Vrije Tijd</w:t>
            </w:r>
          </w:p>
          <w:p w14:paraId="44B1137E" w14:textId="07D845D6" w:rsidR="00B93AA7" w:rsidRPr="00303357" w:rsidRDefault="00B93AA7" w:rsidP="00087D49">
            <w:pPr>
              <w:pStyle w:val="Lijstalinea"/>
              <w:numPr>
                <w:ilvl w:val="0"/>
                <w:numId w:val="8"/>
              </w:numPr>
              <w:spacing w:line="300" w:lineRule="exact"/>
              <w:contextualSpacing w:val="0"/>
              <w:jc w:val="both"/>
              <w:rPr>
                <w:rFonts w:ascii="Verdana" w:hAnsi="Verdana"/>
                <w:color w:val="auto"/>
                <w:sz w:val="18"/>
                <w:szCs w:val="18"/>
              </w:rPr>
            </w:pPr>
            <w:r w:rsidRPr="00303357">
              <w:rPr>
                <w:rFonts w:ascii="Verdana" w:hAnsi="Verdana"/>
                <w:color w:val="auto"/>
                <w:sz w:val="18"/>
                <w:szCs w:val="18"/>
              </w:rPr>
              <w:t>een gemeenteraadscommissie Grondgebiedzaken</w:t>
            </w:r>
          </w:p>
          <w:p w14:paraId="0EFBD027" w14:textId="2C9198DA" w:rsidR="00B93AA7" w:rsidRPr="00303357" w:rsidRDefault="00B93AA7" w:rsidP="00087D49">
            <w:pPr>
              <w:pStyle w:val="Lijstalinea"/>
              <w:numPr>
                <w:ilvl w:val="0"/>
                <w:numId w:val="8"/>
              </w:numPr>
              <w:spacing w:line="300" w:lineRule="exact"/>
              <w:contextualSpacing w:val="0"/>
              <w:jc w:val="both"/>
              <w:rPr>
                <w:rFonts w:ascii="Verdana" w:hAnsi="Verdana"/>
                <w:color w:val="auto"/>
                <w:sz w:val="18"/>
                <w:szCs w:val="18"/>
              </w:rPr>
            </w:pPr>
            <w:r w:rsidRPr="00303357">
              <w:rPr>
                <w:rFonts w:ascii="Verdana" w:hAnsi="Verdana"/>
                <w:color w:val="auto"/>
                <w:sz w:val="18"/>
                <w:szCs w:val="18"/>
              </w:rPr>
              <w:t>een gemeenteraadscommissie Welzijn en sociale zaken</w:t>
            </w:r>
          </w:p>
          <w:p w14:paraId="536ED428" w14:textId="77432DC8" w:rsidR="00B93AA7" w:rsidRPr="00303357" w:rsidRDefault="00B93AA7" w:rsidP="001C2FF8">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De bevoegdheden van deze commissies zullen in een afzonderlijke beslissing door de gemeenteraad genomen worden. </w:t>
            </w:r>
          </w:p>
          <w:p w14:paraId="6B5A2E13" w14:textId="77777777" w:rsidR="00B93AA7" w:rsidRPr="00303357" w:rsidRDefault="00B93AA7" w:rsidP="00EA537B">
            <w:pPr>
              <w:spacing w:line="300" w:lineRule="exact"/>
              <w:contextualSpacing w:val="0"/>
              <w:jc w:val="both"/>
              <w:rPr>
                <w:rFonts w:ascii="Verdana" w:hAnsi="Verdana"/>
                <w:b/>
                <w:color w:val="auto"/>
                <w:sz w:val="18"/>
                <w:szCs w:val="18"/>
              </w:rPr>
            </w:pPr>
          </w:p>
          <w:p w14:paraId="5845A84E" w14:textId="5A2C2A28"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2.</w:t>
            </w:r>
          </w:p>
          <w:p w14:paraId="3811A4E6" w14:textId="0AF96048" w:rsidR="00B93AA7" w:rsidRPr="00303357" w:rsidRDefault="00B93AA7" w:rsidP="004007D1">
            <w:pPr>
              <w:rPr>
                <w:rFonts w:ascii="Verdana" w:hAnsi="Verdana"/>
                <w:color w:val="auto"/>
                <w:sz w:val="18"/>
                <w:szCs w:val="18"/>
              </w:rPr>
            </w:pPr>
            <w:r w:rsidRPr="00303357">
              <w:rPr>
                <w:rFonts w:ascii="Verdana" w:hAnsi="Verdana"/>
                <w:color w:val="auto"/>
                <w:sz w:val="18"/>
                <w:szCs w:val="18"/>
              </w:rPr>
              <w:t>Elke gemeenteraadscommissie telt één voorzitter aangesteld uit de meerderheidsfracties en acht leden; de zetels voor de commissieleden worden verdeeld door het aantal commissieleden te delen door het aantal gemeenteraadsleden, vermenigvuldigd met het aantal zetels waarover elke fractie binnen de raad beschikt. Het aantal eenheden van het resultaat van die bewerking geeft het aantal rechtstreeks verworven zetels aan. Elke fractie dient bovendien in elke commissie door minimum één lid te zijn vertegenwoordigd. De restzetels worden toegewezen in afnemende volgorde van de decimalen van het resultaat van de voormelde bewerking; bij gelijkheid van decimalen van twee of meer fracties, wordt de zetel toegewezen aan de fractie waarvan de lijst het hoogste stemcijfer bij de laatste gemeenteraadsverkiezingen behaalde.</w:t>
            </w:r>
          </w:p>
          <w:p w14:paraId="54A2E013"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De evenredigheid vereist in ieder geval dat de som van het aantal mandaten dat toekomt aan de fracties waarvan leden deel uitmaken van het college van burgemeester en schepenen steeds hoger is dan de som van het aantal mandaten dat toekomt aan de andere fracties. Elke fractie wijst de mandaten toe, die haar overeenkomstig deze berekeningswijze toekomen, door middel van een voordracht, gericht aan de voorzitter van de gemeenteraad. Als de voorzitter van de gemeenteraad voordrachten ontvangt voor meer kandidaten dan er mandaten te begeven zijn voor een fractie, dan worden de mandaten toegewezen volgens de volgorde van voorkomen op de akte van voordracht. </w:t>
            </w:r>
          </w:p>
          <w:p w14:paraId="1B50A93F" w14:textId="77777777" w:rsidR="00B93AA7" w:rsidRPr="00303357" w:rsidRDefault="00B93AA7" w:rsidP="00EA537B">
            <w:pPr>
              <w:spacing w:line="300" w:lineRule="exact"/>
              <w:jc w:val="both"/>
              <w:rPr>
                <w:rFonts w:ascii="Verdana" w:hAnsi="Verdana"/>
                <w:color w:val="auto"/>
                <w:sz w:val="18"/>
                <w:szCs w:val="18"/>
              </w:rPr>
            </w:pPr>
            <w:r w:rsidRPr="00303357">
              <w:rPr>
                <w:rFonts w:ascii="Verdana" w:hAnsi="Verdana"/>
                <w:color w:val="auto"/>
                <w:sz w:val="18"/>
                <w:szCs w:val="18"/>
              </w:rPr>
              <w:t>(art. 37 § 3 DLB)</w:t>
            </w:r>
          </w:p>
          <w:p w14:paraId="00798552" w14:textId="77777777" w:rsidR="00B93AA7" w:rsidRPr="00303357" w:rsidRDefault="00B93AA7" w:rsidP="00EA537B">
            <w:pPr>
              <w:spacing w:line="300" w:lineRule="exact"/>
              <w:jc w:val="both"/>
              <w:rPr>
                <w:rFonts w:ascii="Verdana" w:hAnsi="Verdana"/>
                <w:color w:val="auto"/>
                <w:sz w:val="18"/>
                <w:szCs w:val="18"/>
              </w:rPr>
            </w:pPr>
          </w:p>
          <w:p w14:paraId="50FC4D71" w14:textId="77777777"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3.</w:t>
            </w:r>
          </w:p>
          <w:p w14:paraId="7A33B9CC"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Tot de eerstvolgende volledige vernieuwing van de gemeenteraad wordt een fractie geacht eenzelfde aantal leden in de commissies te behouden. Indien één of meerdere leden verklaren niet meer te behoren tot de fractie kan dit lid niet meer zetelen, noch als lid van deze fractie, noch als lid van een andere fractie. Niettemin behouden deze fracties het oorspronkelijke aantal leden in de commissie.</w:t>
            </w:r>
          </w:p>
          <w:p w14:paraId="17BC3CFD"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(art. 37 § 3 DLB)</w:t>
            </w:r>
          </w:p>
          <w:p w14:paraId="2B7C784C" w14:textId="77777777" w:rsidR="00B93AA7" w:rsidRPr="00303357" w:rsidRDefault="00B93AA7" w:rsidP="00EA537B">
            <w:pPr>
              <w:spacing w:line="300" w:lineRule="exact"/>
              <w:contextualSpacing w:val="0"/>
              <w:jc w:val="both"/>
              <w:rPr>
                <w:rFonts w:ascii="Verdana" w:hAnsi="Verdana"/>
                <w:color w:val="auto"/>
                <w:sz w:val="18"/>
                <w:szCs w:val="18"/>
              </w:rPr>
            </w:pPr>
          </w:p>
          <w:p w14:paraId="611FD2E6" w14:textId="77777777"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4.</w:t>
            </w:r>
          </w:p>
          <w:p w14:paraId="1CEAB2D9"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Om ontvankelijk te zijn moet de akte van voordracht voor elk van de kandidaat-commissieleden ten minste ondertekend zijn door een meerderheid van de leden van de fractie waarvan het kandidaat-commissielid deel van uitmaakt. Indien de fractie van het kandidaat-commissielid slechts uit twee verkozenen bestaat, volstaat de handtekening van een van hen. Niemand kan meer dan een akte ondertekenen per beschikbaar mandaat voor de fractie.</w:t>
            </w:r>
          </w:p>
          <w:p w14:paraId="7C3497F3"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(art. 37 § 3 DLB)</w:t>
            </w:r>
          </w:p>
          <w:p w14:paraId="7DAF19B6" w14:textId="77777777" w:rsidR="00B93AA7" w:rsidRPr="00303357" w:rsidRDefault="00B93AA7" w:rsidP="00EA537B">
            <w:pPr>
              <w:spacing w:line="300" w:lineRule="exact"/>
              <w:contextualSpacing w:val="0"/>
              <w:jc w:val="both"/>
              <w:rPr>
                <w:rFonts w:ascii="Verdana" w:hAnsi="Verdana"/>
                <w:b/>
                <w:color w:val="auto"/>
                <w:sz w:val="18"/>
                <w:szCs w:val="18"/>
              </w:rPr>
            </w:pPr>
          </w:p>
          <w:p w14:paraId="522FE177" w14:textId="1893EB1B"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5.</w:t>
            </w:r>
          </w:p>
          <w:p w14:paraId="11E97EE1"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Als ten gevolge van de toepassing van de evenredige vertegenwoordiging een fractie niet vertegenwoordigd is in een commissie, kan de fractie een raadslid aanwijzen dat als lid met raadgevende stem in de commissie zetelt.</w:t>
            </w:r>
          </w:p>
          <w:p w14:paraId="555B8390"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(art. 37 § 3 DLB)</w:t>
            </w:r>
          </w:p>
          <w:p w14:paraId="32D30AD9" w14:textId="2EC4713A" w:rsidR="00B93AA7" w:rsidRPr="00303357" w:rsidRDefault="00B93AA7" w:rsidP="00EA537B">
            <w:pPr>
              <w:spacing w:line="300" w:lineRule="exact"/>
              <w:contextualSpacing w:val="0"/>
              <w:jc w:val="both"/>
              <w:rPr>
                <w:rFonts w:ascii="Verdana" w:hAnsi="Verdana"/>
                <w:color w:val="auto"/>
                <w:sz w:val="18"/>
                <w:szCs w:val="18"/>
              </w:rPr>
            </w:pPr>
          </w:p>
          <w:p w14:paraId="6553F102" w14:textId="77777777"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6.</w:t>
            </w:r>
          </w:p>
          <w:p w14:paraId="6051D32F"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Elke commissie wordt voorgezeten door een gemeenteraadslid. De leden van het college van burgemeester en schepenen kunnen geen voorzitter zijn van een commissie. De gemeenteraad duidt de voorzitters van de andere commissies aan. </w:t>
            </w:r>
          </w:p>
          <w:p w14:paraId="5DCE2494" w14:textId="77777777"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(art. 37 § 4 DLB)</w:t>
            </w:r>
          </w:p>
          <w:p w14:paraId="485E3B00" w14:textId="77777777" w:rsidR="00B93AA7" w:rsidRPr="00303357" w:rsidRDefault="00B93AA7" w:rsidP="00EA537B">
            <w:pPr>
              <w:spacing w:line="300" w:lineRule="exact"/>
              <w:contextualSpacing w:val="0"/>
              <w:jc w:val="both"/>
              <w:rPr>
                <w:rFonts w:ascii="Verdana" w:hAnsi="Verdana"/>
                <w:color w:val="auto"/>
                <w:sz w:val="18"/>
                <w:szCs w:val="18"/>
              </w:rPr>
            </w:pPr>
          </w:p>
          <w:p w14:paraId="620A44CB" w14:textId="77777777" w:rsidR="00B93AA7" w:rsidRPr="00303357" w:rsidRDefault="00B93AA7" w:rsidP="00EA537B">
            <w:pPr>
              <w:spacing w:line="300" w:lineRule="exact"/>
              <w:contextualSpacing w:val="0"/>
              <w:jc w:val="both"/>
              <w:rPr>
                <w:rFonts w:ascii="Verdana" w:hAnsi="Verdana"/>
                <w:b/>
                <w:color w:val="auto"/>
                <w:sz w:val="18"/>
                <w:szCs w:val="18"/>
              </w:rPr>
            </w:pPr>
            <w:r w:rsidRPr="00303357">
              <w:rPr>
                <w:rFonts w:ascii="Verdana" w:hAnsi="Verdana"/>
                <w:b/>
                <w:color w:val="auto"/>
                <w:sz w:val="18"/>
                <w:szCs w:val="18"/>
              </w:rPr>
              <w:t>§ 7.</w:t>
            </w:r>
          </w:p>
          <w:p w14:paraId="56EF231F" w14:textId="07514157" w:rsidR="008B61B1" w:rsidRPr="00303357" w:rsidRDefault="00B93AA7" w:rsidP="00EA537B">
            <w:pPr>
              <w:spacing w:line="300" w:lineRule="exact"/>
              <w:contextualSpacing w:val="0"/>
              <w:jc w:val="both"/>
              <w:rPr>
                <w:rFonts w:ascii="Verdana" w:hAnsi="Verdana"/>
                <w:color w:val="auto"/>
                <w:sz w:val="18"/>
                <w:szCs w:val="18"/>
              </w:rPr>
            </w:pPr>
            <w:bookmarkStart w:id="7" w:name="_Hlk52976387"/>
            <w:r w:rsidRPr="00303357">
              <w:rPr>
                <w:rFonts w:ascii="Verdana" w:hAnsi="Verdana"/>
                <w:color w:val="auto"/>
                <w:sz w:val="18"/>
                <w:szCs w:val="18"/>
              </w:rPr>
              <w:t>De commissies worden door hun voorzitter bijeengeroepen</w:t>
            </w:r>
            <w:r w:rsidR="00303357" w:rsidRPr="00303357">
              <w:rPr>
                <w:rFonts w:ascii="Verdana" w:hAnsi="Verdana"/>
                <w:color w:val="auto"/>
                <w:sz w:val="18"/>
                <w:szCs w:val="18"/>
              </w:rPr>
              <w:t>.</w:t>
            </w:r>
            <w:r w:rsidRPr="00303357">
              <w:rPr>
                <w:rFonts w:ascii="Verdana" w:hAnsi="Verdana"/>
                <w:color w:val="auto"/>
                <w:sz w:val="18"/>
                <w:szCs w:val="18"/>
              </w:rPr>
              <w:t xml:space="preserve"> </w:t>
            </w:r>
          </w:p>
          <w:p w14:paraId="41CE3FB9" w14:textId="020D4289" w:rsidR="008B61B1" w:rsidRPr="00303357" w:rsidRDefault="008B61B1"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Een gemeenteraadscommissie </w:t>
            </w:r>
            <w:r w:rsidR="005750A7" w:rsidRPr="00303357">
              <w:rPr>
                <w:rFonts w:ascii="Verdana" w:hAnsi="Verdana"/>
                <w:color w:val="auto"/>
                <w:sz w:val="18"/>
                <w:szCs w:val="18"/>
              </w:rPr>
              <w:t xml:space="preserve">financiën, personeel en administratie </w:t>
            </w:r>
            <w:r w:rsidRPr="00303357">
              <w:rPr>
                <w:rFonts w:ascii="Verdana" w:hAnsi="Verdana"/>
                <w:color w:val="auto"/>
                <w:sz w:val="18"/>
                <w:szCs w:val="18"/>
              </w:rPr>
              <w:t xml:space="preserve">wordt steeds gehouden naar aanleiding van de </w:t>
            </w:r>
            <w:r w:rsidR="00F63CEE" w:rsidRPr="00303357">
              <w:rPr>
                <w:rFonts w:ascii="Verdana" w:hAnsi="Verdana"/>
                <w:color w:val="auto"/>
                <w:sz w:val="18"/>
                <w:szCs w:val="18"/>
              </w:rPr>
              <w:t>vaststelling</w:t>
            </w:r>
            <w:r w:rsidR="009551D7" w:rsidRPr="00303357">
              <w:rPr>
                <w:rFonts w:ascii="Verdana" w:hAnsi="Verdana"/>
                <w:color w:val="auto"/>
                <w:sz w:val="18"/>
                <w:szCs w:val="18"/>
              </w:rPr>
              <w:t xml:space="preserve"> </w:t>
            </w:r>
            <w:r w:rsidRPr="00303357">
              <w:rPr>
                <w:rFonts w:ascii="Verdana" w:hAnsi="Verdana"/>
                <w:color w:val="auto"/>
                <w:sz w:val="18"/>
                <w:szCs w:val="18"/>
              </w:rPr>
              <w:t>door de gemeenteraad van het meerjarenplan en de jaarlijkse aanpassingen daarvan.</w:t>
            </w:r>
          </w:p>
          <w:p w14:paraId="46777F5D" w14:textId="77777777" w:rsidR="008B61B1"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Een derde van de leden van de commissie kan de voorzitter vragen de commissie bijeen te roepen. </w:t>
            </w:r>
          </w:p>
          <w:p w14:paraId="3EFDF8C3" w14:textId="51BE3565" w:rsidR="00B93AA7" w:rsidRPr="00303357" w:rsidRDefault="00B93AA7" w:rsidP="00EA537B">
            <w:pPr>
              <w:spacing w:line="300" w:lineRule="exact"/>
              <w:contextualSpacing w:val="0"/>
              <w:jc w:val="both"/>
              <w:rPr>
                <w:rFonts w:ascii="Verdana" w:hAnsi="Verdana"/>
                <w:color w:val="auto"/>
                <w:sz w:val="18"/>
                <w:szCs w:val="18"/>
              </w:rPr>
            </w:pPr>
            <w:r w:rsidRPr="00174320">
              <w:rPr>
                <w:rFonts w:ascii="Verdana" w:hAnsi="Verdana"/>
                <w:color w:val="auto"/>
                <w:sz w:val="18"/>
                <w:szCs w:val="18"/>
              </w:rPr>
              <w:t xml:space="preserve">De oproepingsbrief vermeldt de agenda en wordt naar alle raadsleden gestuurd. Deze informatie wordt eveneens bekendgemaakt aan het publiek door publicatie op de </w:t>
            </w:r>
            <w:r w:rsidR="001A3319" w:rsidRPr="00303357">
              <w:rPr>
                <w:rFonts w:ascii="Verdana" w:hAnsi="Verdana"/>
                <w:color w:val="auto"/>
                <w:sz w:val="18"/>
                <w:szCs w:val="18"/>
              </w:rPr>
              <w:t>webtoepassing</w:t>
            </w:r>
            <w:r w:rsidRPr="00303357">
              <w:rPr>
                <w:rFonts w:ascii="Verdana" w:hAnsi="Verdana"/>
                <w:color w:val="auto"/>
                <w:sz w:val="18"/>
                <w:szCs w:val="18"/>
              </w:rPr>
              <w:t xml:space="preserve"> van de gemeente. </w:t>
            </w:r>
          </w:p>
          <w:bookmarkEnd w:id="7"/>
          <w:p w14:paraId="0D5D3DAB" w14:textId="6EB03863" w:rsidR="00011ECD" w:rsidRPr="00303357" w:rsidRDefault="00862B8E" w:rsidP="00011ECD">
            <w:pPr>
              <w:spacing w:line="300" w:lineRule="exact"/>
              <w:contextualSpacing w:val="0"/>
              <w:jc w:val="both"/>
              <w:rPr>
                <w:rFonts w:ascii="Verdana" w:hAnsi="Verdana"/>
                <w:color w:val="auto"/>
                <w:sz w:val="18"/>
                <w:szCs w:val="18"/>
              </w:rPr>
            </w:pPr>
            <w:commentRangeStart w:id="8"/>
            <w:commentRangeEnd w:id="8"/>
            <w:r w:rsidRPr="00303357">
              <w:rPr>
                <w:rStyle w:val="Verwijzingopmerking"/>
              </w:rPr>
              <w:commentReference w:id="8"/>
            </w:r>
            <w:r w:rsidR="00011ECD" w:rsidRPr="00303357">
              <w:rPr>
                <w:rFonts w:ascii="Verdana" w:hAnsi="Verdana"/>
                <w:color w:val="auto"/>
                <w:sz w:val="18"/>
                <w:szCs w:val="18"/>
              </w:rPr>
              <w:t>.</w:t>
            </w:r>
          </w:p>
          <w:p w14:paraId="01EF2B1B" w14:textId="422063E0"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 xml:space="preserve">De vergaderingen van de commissies zijn in principe openbaar onder dezelfde voorwaarden als voor de gemeenteraad (zie art. </w:t>
            </w:r>
            <w:r w:rsidR="009551D7" w:rsidRPr="00303357">
              <w:rPr>
                <w:rFonts w:ascii="Verdana" w:hAnsi="Verdana"/>
                <w:color w:val="auto"/>
                <w:sz w:val="18"/>
                <w:szCs w:val="18"/>
              </w:rPr>
              <w:t xml:space="preserve">5 </w:t>
            </w:r>
            <w:r w:rsidRPr="00303357">
              <w:rPr>
                <w:rFonts w:ascii="Verdana" w:hAnsi="Verdana"/>
                <w:color w:val="auto"/>
                <w:sz w:val="18"/>
                <w:szCs w:val="18"/>
              </w:rPr>
              <w:t xml:space="preserve">t/m </w:t>
            </w:r>
            <w:r w:rsidR="009551D7" w:rsidRPr="00303357">
              <w:rPr>
                <w:rFonts w:ascii="Verdana" w:hAnsi="Verdana"/>
                <w:color w:val="auto"/>
                <w:sz w:val="18"/>
                <w:szCs w:val="18"/>
              </w:rPr>
              <w:t xml:space="preserve">7 </w:t>
            </w:r>
            <w:r w:rsidRPr="00303357">
              <w:rPr>
                <w:rFonts w:ascii="Verdana" w:hAnsi="Verdana"/>
                <w:color w:val="auto"/>
                <w:sz w:val="18"/>
                <w:szCs w:val="18"/>
              </w:rPr>
              <w:t>van dit reglement).</w:t>
            </w:r>
          </w:p>
          <w:p w14:paraId="16740633" w14:textId="07D8DC1F" w:rsidR="00B93AA7" w:rsidRPr="00303357" w:rsidRDefault="00B93AA7" w:rsidP="00EA537B">
            <w:pPr>
              <w:spacing w:line="300" w:lineRule="exact"/>
              <w:contextualSpacing w:val="0"/>
              <w:jc w:val="both"/>
              <w:rPr>
                <w:rFonts w:ascii="Verdana" w:hAnsi="Verdana"/>
                <w:color w:val="auto"/>
                <w:sz w:val="18"/>
                <w:szCs w:val="18"/>
              </w:rPr>
            </w:pPr>
          </w:p>
          <w:p w14:paraId="3CF5E448" w14:textId="0D8EF901" w:rsidR="00B93AA7" w:rsidRPr="00303357" w:rsidRDefault="00B93AA7" w:rsidP="00EA537B">
            <w:pPr>
              <w:spacing w:line="300" w:lineRule="exact"/>
              <w:contextualSpacing w:val="0"/>
              <w:jc w:val="both"/>
              <w:rPr>
                <w:rFonts w:ascii="Verdana" w:hAnsi="Verdana"/>
                <w:color w:val="auto"/>
                <w:sz w:val="18"/>
                <w:szCs w:val="18"/>
              </w:rPr>
            </w:pPr>
            <w:r w:rsidRPr="00303357">
              <w:rPr>
                <w:rFonts w:ascii="Verdana" w:hAnsi="Verdana"/>
                <w:color w:val="auto"/>
                <w:sz w:val="18"/>
                <w:szCs w:val="18"/>
              </w:rPr>
              <w:t>De raadsleden kunnen, weliswaar zonder stemrecht, de vergaderingen van de commissies, waarvan zij geen deel uitmaken, bijwonen.</w:t>
            </w:r>
            <w:r w:rsidR="008B61B1" w:rsidRPr="00303357">
              <w:rPr>
                <w:rFonts w:ascii="Verdana" w:hAnsi="Verdana"/>
                <w:color w:val="auto"/>
                <w:sz w:val="18"/>
                <w:szCs w:val="18"/>
              </w:rPr>
              <w:t xml:space="preserve"> Zij kunnen niet tussenkomen of advies verlenen. Zij kunnen enkel vragen stellen over de toegelichte punten. </w:t>
            </w:r>
          </w:p>
          <w:p w14:paraId="64CCEA03" w14:textId="77777777" w:rsidR="00B93AA7" w:rsidRPr="00303357" w:rsidRDefault="00B93AA7" w:rsidP="00DF2A69">
            <w:pPr>
              <w:spacing w:line="300" w:lineRule="exact"/>
              <w:jc w:val="both"/>
              <w:rPr>
                <w:rFonts w:ascii="Verdana" w:hAnsi="Verdana"/>
                <w:color w:val="auto"/>
                <w:sz w:val="18"/>
                <w:szCs w:val="18"/>
              </w:rPr>
            </w:pPr>
            <w:r w:rsidRPr="00303357">
              <w:rPr>
                <w:rFonts w:ascii="Verdana" w:hAnsi="Verdana"/>
                <w:color w:val="auto"/>
                <w:sz w:val="18"/>
                <w:szCs w:val="18"/>
              </w:rPr>
              <w:t>Het ambt van secretaris van elke raadscommissie wordt waargenomen door een of meer personeelsleden van de gemeente, op voorstel van de algemeen directeur, aangewezen door het college van burgemeester en schepenen.</w:t>
            </w:r>
          </w:p>
          <w:p w14:paraId="70709E66" w14:textId="77777777" w:rsidR="000313A1" w:rsidRPr="00303357" w:rsidRDefault="000313A1" w:rsidP="00DF2A69">
            <w:pPr>
              <w:spacing w:line="300" w:lineRule="exact"/>
              <w:jc w:val="both"/>
              <w:rPr>
                <w:rFonts w:ascii="Verdana" w:hAnsi="Verdana"/>
                <w:color w:val="auto"/>
                <w:sz w:val="18"/>
                <w:szCs w:val="18"/>
              </w:rPr>
            </w:pPr>
          </w:p>
          <w:p w14:paraId="1304AB7A" w14:textId="77777777" w:rsidR="000313A1" w:rsidRPr="00303357" w:rsidRDefault="000313A1" w:rsidP="00DF2A69">
            <w:pPr>
              <w:spacing w:line="300" w:lineRule="exact"/>
              <w:jc w:val="both"/>
              <w:rPr>
                <w:rFonts w:ascii="Verdana" w:hAnsi="Verdana"/>
                <w:b/>
                <w:bCs/>
                <w:color w:val="auto"/>
                <w:sz w:val="18"/>
                <w:szCs w:val="18"/>
              </w:rPr>
            </w:pPr>
            <w:r w:rsidRPr="00303357">
              <w:rPr>
                <w:rFonts w:ascii="Verdana" w:hAnsi="Verdana"/>
                <w:b/>
                <w:bCs/>
                <w:color w:val="auto"/>
                <w:sz w:val="18"/>
                <w:szCs w:val="18"/>
              </w:rPr>
              <w:t>§ 8</w:t>
            </w:r>
          </w:p>
          <w:p w14:paraId="059A8A25" w14:textId="77777777" w:rsidR="000313A1" w:rsidRPr="00303357" w:rsidRDefault="000313A1" w:rsidP="000313A1">
            <w:pPr>
              <w:spacing w:line="300" w:lineRule="exact"/>
              <w:contextualSpacing w:val="0"/>
              <w:jc w:val="both"/>
              <w:rPr>
                <w:rFonts w:ascii="Verdana" w:hAnsi="Verdana" w:cstheme="majorHAnsi"/>
                <w:color w:val="auto"/>
                <w:sz w:val="18"/>
                <w:szCs w:val="18"/>
                <w:lang w:val="nl-NL"/>
              </w:rPr>
            </w:pPr>
            <w:r w:rsidRPr="00303357">
              <w:rPr>
                <w:rFonts w:ascii="Verdana" w:hAnsi="Verdana" w:cstheme="majorHAnsi"/>
                <w:color w:val="auto"/>
                <w:sz w:val="18"/>
                <w:szCs w:val="18"/>
                <w:lang w:val="nl-NL"/>
              </w:rPr>
              <w:t>De vergadering kan in de volgende gevallen digitaal of hybride plaatsvinden:</w:t>
            </w:r>
          </w:p>
          <w:p w14:paraId="14B26D35" w14:textId="4FF1B646" w:rsidR="000313A1" w:rsidRPr="00303357" w:rsidRDefault="000313A1" w:rsidP="000313A1">
            <w:pPr>
              <w:spacing w:line="300" w:lineRule="exact"/>
              <w:contextualSpacing w:val="0"/>
              <w:jc w:val="both"/>
              <w:rPr>
                <w:rFonts w:ascii="Verdana" w:hAnsi="Verdana" w:cstheme="majorHAnsi"/>
                <w:color w:val="auto"/>
                <w:sz w:val="18"/>
                <w:szCs w:val="18"/>
                <w:lang w:val="nl-NL"/>
              </w:rPr>
            </w:pPr>
            <w:r w:rsidRPr="00303357">
              <w:rPr>
                <w:rFonts w:ascii="Verdana" w:hAnsi="Verdana" w:cstheme="majorHAnsi"/>
                <w:color w:val="auto"/>
                <w:sz w:val="18"/>
                <w:szCs w:val="18"/>
                <w:lang w:val="nl-NL"/>
              </w:rPr>
              <w:t>1° Tijdens een federale crisisfase beslissen</w:t>
            </w:r>
            <w:r w:rsidR="00303357">
              <w:rPr>
                <w:rFonts w:ascii="Verdana" w:hAnsi="Verdana" w:cstheme="majorHAnsi"/>
                <w:color w:val="auto"/>
                <w:sz w:val="18"/>
                <w:szCs w:val="18"/>
                <w:lang w:val="nl-NL"/>
              </w:rPr>
              <w:t xml:space="preserve"> </w:t>
            </w:r>
            <w:r w:rsidRPr="00303357">
              <w:rPr>
                <w:rFonts w:ascii="Verdana" w:hAnsi="Verdana" w:cstheme="majorHAnsi"/>
                <w:color w:val="auto"/>
                <w:sz w:val="18"/>
                <w:szCs w:val="18"/>
                <w:lang w:val="nl-NL"/>
              </w:rPr>
              <w:t xml:space="preserve">voorzitter </w:t>
            </w:r>
            <w:r w:rsidR="00B56930" w:rsidRPr="00303357">
              <w:rPr>
                <w:rFonts w:ascii="Verdana" w:hAnsi="Verdana" w:cstheme="majorHAnsi"/>
                <w:color w:val="auto"/>
                <w:sz w:val="18"/>
                <w:szCs w:val="18"/>
                <w:lang w:val="nl-NL"/>
              </w:rPr>
              <w:t xml:space="preserve">van de gemeenteraadscommissie </w:t>
            </w:r>
            <w:r w:rsidRPr="00303357">
              <w:rPr>
                <w:rFonts w:ascii="Verdana" w:hAnsi="Verdana" w:cstheme="majorHAnsi"/>
                <w:color w:val="auto"/>
                <w:sz w:val="18"/>
                <w:szCs w:val="18"/>
                <w:lang w:val="nl-NL"/>
              </w:rPr>
              <w:t>en burgemeester samen over de wijze van vergaderen. Deze kan digitaal of hybride zijn volgens de voorwaarden in dit reglement;</w:t>
            </w:r>
          </w:p>
          <w:p w14:paraId="1C1453D6" w14:textId="6A7C76ED" w:rsidR="000313A1" w:rsidRPr="00303357" w:rsidRDefault="000313A1" w:rsidP="000313A1">
            <w:pPr>
              <w:spacing w:line="300" w:lineRule="exact"/>
              <w:contextualSpacing w:val="0"/>
              <w:jc w:val="both"/>
              <w:rPr>
                <w:rFonts w:ascii="Verdana" w:hAnsi="Verdana" w:cstheme="majorHAnsi"/>
                <w:color w:val="auto"/>
                <w:sz w:val="18"/>
                <w:szCs w:val="18"/>
              </w:rPr>
            </w:pPr>
            <w:r w:rsidRPr="00303357">
              <w:rPr>
                <w:rFonts w:ascii="Verdana" w:hAnsi="Verdana" w:cstheme="majorHAnsi"/>
                <w:color w:val="auto"/>
                <w:sz w:val="18"/>
                <w:szCs w:val="18"/>
                <w:lang w:val="nl-NL"/>
              </w:rPr>
              <w:t xml:space="preserve">2° </w:t>
            </w:r>
            <w:r w:rsidRPr="00303357">
              <w:rPr>
                <w:rFonts w:ascii="Verdana" w:hAnsi="Verdana" w:cstheme="majorHAnsi"/>
                <w:color w:val="auto"/>
                <w:sz w:val="18"/>
                <w:szCs w:val="18"/>
              </w:rPr>
              <w:t xml:space="preserve">Wanneer de </w:t>
            </w:r>
            <w:r w:rsidR="00B56930" w:rsidRPr="00303357">
              <w:rPr>
                <w:rFonts w:ascii="Verdana" w:hAnsi="Verdana" w:cstheme="majorHAnsi"/>
                <w:color w:val="auto"/>
                <w:sz w:val="18"/>
                <w:szCs w:val="18"/>
              </w:rPr>
              <w:t>vergaderzaal</w:t>
            </w:r>
            <w:r w:rsidRPr="00303357">
              <w:rPr>
                <w:rFonts w:ascii="Verdana" w:hAnsi="Verdana" w:cstheme="majorHAnsi"/>
                <w:color w:val="auto"/>
                <w:sz w:val="18"/>
                <w:szCs w:val="18"/>
              </w:rPr>
              <w:t xml:space="preserve">  onverwacht fysiek niet toegankelijk is, beslissen </w:t>
            </w:r>
            <w:r w:rsidR="00B56930" w:rsidRPr="00303357">
              <w:rPr>
                <w:rFonts w:ascii="Verdana" w:hAnsi="Verdana" w:cstheme="majorHAnsi"/>
                <w:color w:val="auto"/>
                <w:sz w:val="18"/>
                <w:szCs w:val="18"/>
                <w:lang w:val="nl-NL"/>
              </w:rPr>
              <w:t>voorzitter van de gemeenteraadscommissie</w:t>
            </w:r>
            <w:r w:rsidRPr="00303357">
              <w:rPr>
                <w:rFonts w:ascii="Verdana" w:hAnsi="Verdana" w:cstheme="majorHAnsi"/>
                <w:color w:val="auto"/>
                <w:sz w:val="18"/>
                <w:szCs w:val="18"/>
              </w:rPr>
              <w:t xml:space="preserve"> en burgemeester samen over de wijze van vergaderen. Deze kan digitaal of hybride zijn volgens de voorwaarden in dit reglement.</w:t>
            </w:r>
          </w:p>
          <w:p w14:paraId="24DDF412" w14:textId="5FA08CC8" w:rsidR="000313A1" w:rsidRPr="00303357" w:rsidRDefault="000313A1" w:rsidP="000313A1">
            <w:pPr>
              <w:spacing w:line="300" w:lineRule="exact"/>
              <w:contextualSpacing w:val="0"/>
              <w:jc w:val="both"/>
              <w:rPr>
                <w:rFonts w:ascii="Verdana" w:hAnsi="Verdana" w:cstheme="majorHAnsi"/>
                <w:strike/>
                <w:color w:val="auto"/>
                <w:sz w:val="18"/>
                <w:szCs w:val="18"/>
              </w:rPr>
            </w:pPr>
          </w:p>
          <w:p w14:paraId="71E91F37" w14:textId="77777777" w:rsidR="000313A1" w:rsidRPr="00303357" w:rsidRDefault="000313A1" w:rsidP="000313A1">
            <w:pPr>
              <w:spacing w:line="300" w:lineRule="exact"/>
              <w:contextualSpacing w:val="0"/>
              <w:jc w:val="both"/>
              <w:rPr>
                <w:rFonts w:ascii="Verdana" w:hAnsi="Verdana" w:cstheme="majorHAnsi"/>
                <w:color w:val="auto"/>
                <w:sz w:val="18"/>
                <w:szCs w:val="18"/>
              </w:rPr>
            </w:pPr>
            <w:r w:rsidRPr="00303357">
              <w:rPr>
                <w:rFonts w:ascii="Verdana" w:hAnsi="Verdana" w:cstheme="majorHAnsi"/>
                <w:color w:val="auto"/>
                <w:sz w:val="18"/>
                <w:szCs w:val="18"/>
              </w:rPr>
              <w:t>Voor de eigenlijke vergadering tellen, behoudens de specifieke bepalingen over digitaal en hybride vergaderen, de gewone regels uit het decreet over het lokaal bestuur en dit huishoudelijk reglement.</w:t>
            </w:r>
          </w:p>
          <w:p w14:paraId="0E2B7248" w14:textId="43EB6034" w:rsidR="00DB3215" w:rsidRPr="00303357" w:rsidRDefault="000313A1" w:rsidP="000313A1">
            <w:pPr>
              <w:spacing w:line="300" w:lineRule="exact"/>
              <w:contextualSpacing w:val="0"/>
              <w:jc w:val="both"/>
              <w:rPr>
                <w:rFonts w:ascii="Verdana" w:hAnsi="Verdana" w:cstheme="majorHAnsi"/>
                <w:b/>
                <w:bCs/>
                <w:color w:val="auto"/>
                <w:sz w:val="18"/>
                <w:szCs w:val="18"/>
              </w:rPr>
            </w:pPr>
            <w:r w:rsidRPr="00303357">
              <w:rPr>
                <w:rFonts w:ascii="Verdana" w:hAnsi="Verdana" w:cstheme="majorHAnsi"/>
                <w:b/>
                <w:bCs/>
                <w:color w:val="auto"/>
                <w:sz w:val="18"/>
                <w:szCs w:val="18"/>
              </w:rPr>
              <w:t xml:space="preserve">§ </w:t>
            </w:r>
            <w:r w:rsidR="00DB3215" w:rsidRPr="00303357">
              <w:rPr>
                <w:rFonts w:ascii="Verdana" w:hAnsi="Verdana" w:cstheme="majorHAnsi"/>
                <w:b/>
                <w:bCs/>
                <w:color w:val="auto"/>
                <w:sz w:val="18"/>
                <w:szCs w:val="18"/>
              </w:rPr>
              <w:t>9.</w:t>
            </w:r>
          </w:p>
          <w:p w14:paraId="363916EF" w14:textId="251D2232" w:rsidR="000313A1" w:rsidRPr="00303357" w:rsidRDefault="000313A1" w:rsidP="000313A1">
            <w:r w:rsidRPr="00303357">
              <w:t>Volgende personen kunnen digitaal deelnemen aan de fysieke vergadering:</w:t>
            </w:r>
            <w:r w:rsidRPr="00303357">
              <w:br/>
              <w:t xml:space="preserve">1° het gemeenteraadslid dat om medische redenen, om studieredenen of wegens verblijf in het buitenland gedurende een minimale termijn van één week niet aanwezig kan zijn op de fysieke vergaderingen van de </w:t>
            </w:r>
            <w:proofErr w:type="spellStart"/>
            <w:r w:rsidRPr="00303357">
              <w:t>gemeenteraadscommisie</w:t>
            </w:r>
            <w:proofErr w:type="spellEnd"/>
            <w:r w:rsidRPr="00303357">
              <w:t xml:space="preserve"> en de vergadering digitaal wenst bij te wonen. Hij richt daarvoor een schriftelijk verzoek aan de voorzitter van de </w:t>
            </w:r>
            <w:proofErr w:type="spellStart"/>
            <w:r w:rsidRPr="00303357">
              <w:t>gemeenteraadscomissie</w:t>
            </w:r>
            <w:proofErr w:type="spellEnd"/>
            <w:r w:rsidRPr="00303357">
              <w:t xml:space="preserve"> waarbij een verklaring op erewoord gevoegd is samen met de vermelding van de minimale termijn van afwezigheid. </w:t>
            </w:r>
            <w:r w:rsidR="005F0CD1" w:rsidRPr="00303357">
              <w:t>De voorzitter beslist of op dit verzoek kan worden ingegaan.</w:t>
            </w:r>
          </w:p>
          <w:p w14:paraId="47319748" w14:textId="4054D689" w:rsidR="000313A1" w:rsidRPr="00303357" w:rsidRDefault="000313A1" w:rsidP="000313A1">
            <w:r w:rsidRPr="00303357">
              <w:t>2° het gemeenteraadslid dat de vergadering digitaal wenst bij te wonen omwille van de geboorte of adoptie van een kind. Dat gemeenteraadslid kan op zijn schriftelijke verzoek, gericht aan de voorzitter van de gemeenteraadscommissie, de vergadering digitaal bijwonen, op zijn vroegst vanaf de zesde week voor de vermoedelijke datum van de geboorte of van de adoptie, tot het einde van de negende week na de adoptie of geboorte. Op schriftelijk verzoek wordt die periode verlengd met een duur die gelijk is aan de termijn waarin het raadslid de vergaderingen wel fysiek gevolgd heeft tijdens de periode van zes weken die aan de dag van de geboorte of de adoptie voorafgaat. Bij de geboorte of de adoptie van een meerling kan de periode van digitale deelneming verlengd worden met een periode van maximaal twee weken op verzoek van het gemeenteraadslid;</w:t>
            </w:r>
          </w:p>
          <w:p w14:paraId="5485716F" w14:textId="2F68C2CB" w:rsidR="000313A1" w:rsidRPr="00303357" w:rsidRDefault="000313A1" w:rsidP="000313A1">
            <w:r w:rsidRPr="00303357">
              <w:t xml:space="preserve">3° het gemeenteraadslid dat door palliatief verlof of verlof voor bijstand of verzorging van een zwaar ziek familielid tot en met de tweede graad of van een zwaar ziek gezinslid gedurende minimaal twaalf weken niet fysiek aanwezig kan zijn op de gemeenteraadscommissies en digitaal aan de vergadering wenst deel te nemen. Hij richt daarvoor aan de voorzitter van de </w:t>
            </w:r>
            <w:proofErr w:type="spellStart"/>
            <w:r w:rsidRPr="00303357">
              <w:t>gemeenteraadscommisie</w:t>
            </w:r>
            <w:proofErr w:type="spellEnd"/>
            <w:r w:rsidRPr="00303357">
              <w:t xml:space="preserve"> een schriftelijk verzoek, waarbij een verklaring op erewoord gevoegd is waarin het raadslid zich bereid verklaart om bijstand of verzorging te verlenen. De naam van de patiënt hoeft niet te worden vermeld.</w:t>
            </w:r>
          </w:p>
          <w:p w14:paraId="6B851FD0" w14:textId="77777777" w:rsidR="00DB3215" w:rsidRPr="00303357" w:rsidRDefault="000313A1" w:rsidP="00DB3215">
            <w:pPr>
              <w:spacing w:line="300" w:lineRule="exact"/>
              <w:contextualSpacing w:val="0"/>
              <w:jc w:val="both"/>
            </w:pPr>
            <w:r w:rsidRPr="00303357">
              <w:t xml:space="preserve">4° Een raadslid dat tijdens een gemeenteraadscommissie in quarantaine zit op basis van de coronamaatregelen en de gemeenteraadscommissie niet fysiek kan bijwonen en de vergadering digitaal wenst bij te wonen. Het raadslid bezorgt daartoe via e-mail ten laatste twee uur voor de aanvang van de vergadering een schriftelijke verklaring op eer aan de voorzitter van de </w:t>
            </w:r>
            <w:r w:rsidR="00995E67" w:rsidRPr="00303357">
              <w:t>gemeente</w:t>
            </w:r>
            <w:r w:rsidRPr="00303357">
              <w:t>raad</w:t>
            </w:r>
            <w:r w:rsidR="00995E67" w:rsidRPr="00303357">
              <w:t>scommissie</w:t>
            </w:r>
            <w:r w:rsidRPr="00303357">
              <w:t xml:space="preserve"> en aan de algemeen directeur.</w:t>
            </w:r>
          </w:p>
          <w:p w14:paraId="6D226B64" w14:textId="77777777" w:rsidR="00DB3215" w:rsidRPr="00303357" w:rsidRDefault="00DB3215" w:rsidP="00DB3215">
            <w:r w:rsidRPr="00303357">
              <w:t xml:space="preserve">Het raadslid bezorgt zijn vraag samen met de gevraagde stukken ten laatste 24 uur voor de aanvang van de vergadering aan de voorzitter van de gemeenteraadscommissie en aan de algemeen directeur. </w:t>
            </w:r>
          </w:p>
          <w:p w14:paraId="60D86340" w14:textId="30BA0601" w:rsidR="00DB3215" w:rsidRPr="00303357" w:rsidRDefault="000313A1" w:rsidP="00DB3215">
            <w:pPr>
              <w:spacing w:line="300" w:lineRule="exact"/>
              <w:contextualSpacing w:val="0"/>
              <w:jc w:val="both"/>
              <w:rPr>
                <w:rFonts w:ascii="Verdana" w:hAnsi="Verdana"/>
                <w:b/>
                <w:bCs/>
                <w:color w:val="auto"/>
                <w:sz w:val="18"/>
                <w:szCs w:val="18"/>
              </w:rPr>
            </w:pPr>
            <w:r w:rsidRPr="00303357">
              <w:t xml:space="preserve"> </w:t>
            </w:r>
            <w:r w:rsidRPr="00303357">
              <w:br/>
            </w:r>
            <w:r w:rsidR="00DB3215" w:rsidRPr="00303357">
              <w:rPr>
                <w:rFonts w:ascii="Verdana" w:hAnsi="Verdana"/>
                <w:b/>
                <w:bCs/>
                <w:color w:val="auto"/>
                <w:sz w:val="18"/>
                <w:szCs w:val="18"/>
              </w:rPr>
              <w:t>§ 10.</w:t>
            </w:r>
          </w:p>
          <w:p w14:paraId="68647CC4" w14:textId="400C01A6" w:rsidR="00DB3215" w:rsidRPr="00303357" w:rsidRDefault="00DB3215" w:rsidP="00DB3215">
            <w:pPr>
              <w:spacing w:line="300" w:lineRule="exact"/>
              <w:contextualSpacing w:val="0"/>
              <w:jc w:val="both"/>
              <w:rPr>
                <w:rFonts w:ascii="Verdana" w:hAnsi="Verdana"/>
                <w:color w:val="auto"/>
                <w:sz w:val="18"/>
                <w:szCs w:val="18"/>
              </w:rPr>
            </w:pPr>
            <w:r w:rsidRPr="00303357">
              <w:rPr>
                <w:rFonts w:ascii="Verdana" w:hAnsi="Verdana"/>
                <w:color w:val="auto"/>
                <w:sz w:val="18"/>
                <w:szCs w:val="18"/>
              </w:rPr>
              <w:t>Bij een volledig digitale vergadering zijn onderstaande bepalingen van toepassing:</w:t>
            </w:r>
          </w:p>
          <w:p w14:paraId="72136855" w14:textId="56761579" w:rsidR="00DB3215" w:rsidRPr="00303357" w:rsidRDefault="00DB3215" w:rsidP="00DB3215">
            <w:pPr>
              <w:spacing w:line="300" w:lineRule="exact"/>
              <w:contextualSpacing w:val="0"/>
              <w:jc w:val="both"/>
            </w:pPr>
            <w:r w:rsidRPr="00303357">
              <w:t xml:space="preserve">1°,Bij een digitale </w:t>
            </w:r>
            <w:proofErr w:type="spellStart"/>
            <w:r w:rsidRPr="00303357">
              <w:t>gemeenteraadscommisie</w:t>
            </w:r>
            <w:proofErr w:type="spellEnd"/>
            <w:r w:rsidRPr="00303357">
              <w:t xml:space="preserve"> heeft ieder lid afzonderlijk digitaal toegang tot de beraadslaging en de stemming.</w:t>
            </w:r>
          </w:p>
          <w:p w14:paraId="6D966BC1" w14:textId="6032363D" w:rsidR="00DB3215" w:rsidRPr="00303357" w:rsidRDefault="00DB3215" w:rsidP="00DB3215">
            <w:r w:rsidRPr="00303357">
              <w:t xml:space="preserve">2° Raadsleden die deelnemen aan een digitale gemeenteraadscommissie vermelden hun naam [en eventueel hun fractie als dat technisch mogelijk is] bij hun beeld. </w:t>
            </w:r>
            <w:r w:rsidRPr="00303357">
              <w:br/>
              <w:t xml:space="preserve">3° Raadsleden laten hun camera aanstaan gedurende de hele digitale gemeenteraadscommissie. De voorzitter kan raadsleden zelf in beeld brengen. </w:t>
            </w:r>
          </w:p>
          <w:p w14:paraId="3EB0B417" w14:textId="77777777" w:rsidR="00DB3215" w:rsidRPr="00303357" w:rsidRDefault="00DB3215" w:rsidP="00DB3215">
            <w:r w:rsidRPr="00303357">
              <w:t>4° Raadsleden die even tijdelijk even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1BF99C44" w14:textId="34F6102A" w:rsidR="00DB3215" w:rsidRPr="00303357" w:rsidRDefault="00DB3215" w:rsidP="00DB3215">
            <w:r w:rsidRPr="00303357">
              <w:t>5° De raadsleden die deelnemen aan een digitale gemeenteraadscommissie vragen het woord via het opsteken van een digitaal handje of de chat. Ze zetten hun microfoon enkel aan wanneer ze het woord krijgen van de voorzitter.  De voorzitter kan de microfoon van raadsleden dempen.</w:t>
            </w:r>
          </w:p>
          <w:p w14:paraId="179F66A5" w14:textId="45B68871" w:rsidR="00DB3215" w:rsidRPr="00303357" w:rsidRDefault="00DB3215" w:rsidP="00174320"/>
          <w:p w14:paraId="59317D84" w14:textId="22141FF5" w:rsidR="00DB3215" w:rsidRPr="00303357" w:rsidRDefault="00DB3215" w:rsidP="00DB3215">
            <w:pPr>
              <w:rPr>
                <w:b/>
                <w:bCs/>
              </w:rPr>
            </w:pPr>
            <w:r w:rsidRPr="00303357">
              <w:rPr>
                <w:b/>
                <w:bCs/>
              </w:rPr>
              <w:t>§ 11.</w:t>
            </w:r>
          </w:p>
          <w:p w14:paraId="5AA905EC" w14:textId="5ED6FA44" w:rsidR="00DB3215" w:rsidRPr="00303357" w:rsidRDefault="00DB3215" w:rsidP="00DB3215">
            <w:r w:rsidRPr="00303357">
              <w:t>Bij een hybride vergadering zijn onderstaande bepalingen van toepassing:</w:t>
            </w:r>
          </w:p>
          <w:p w14:paraId="215507D4" w14:textId="77777777" w:rsidR="00DB3215" w:rsidRPr="00303357" w:rsidRDefault="00DB3215" w:rsidP="00DB3215">
            <w:pPr>
              <w:spacing w:line="300" w:lineRule="exact"/>
              <w:contextualSpacing w:val="0"/>
              <w:jc w:val="both"/>
            </w:pPr>
            <w:r w:rsidRPr="00303357">
              <w:rPr>
                <w:rFonts w:ascii="Verdana" w:hAnsi="Verdana"/>
                <w:b/>
                <w:bCs/>
                <w:color w:val="auto"/>
                <w:sz w:val="18"/>
                <w:szCs w:val="18"/>
              </w:rPr>
              <w:t xml:space="preserve">1° </w:t>
            </w:r>
            <w:r w:rsidRPr="00303357">
              <w:t>De leden die digitaal deelnemen aan de vergadering, volgen de zitting via een audiovisuele liveverbinding.</w:t>
            </w:r>
          </w:p>
          <w:p w14:paraId="561A025E" w14:textId="77777777" w:rsidR="00DB3215" w:rsidRPr="00303357" w:rsidRDefault="00DB3215" w:rsidP="00DB3215">
            <w:r w:rsidRPr="00303357">
              <w:t>2° Bij een hybride vergadering heeft elk raadslid dat digitaal deelneemt afzonderlijk digitaal toegang tot de beraadslaging en de stemming.</w:t>
            </w:r>
          </w:p>
          <w:p w14:paraId="3ED9AC63" w14:textId="38257745" w:rsidR="00DB3215" w:rsidRPr="00303357" w:rsidRDefault="00DB3215" w:rsidP="00DB3215">
            <w:r w:rsidRPr="00303357">
              <w:t xml:space="preserve">3° Raadsleden die digitaal deelnemen aan een hybride gemeenteraadscommissie vermelden hun naam [en eventueel hun fractie als dat technisch mogelijk is] bij hun beeld. </w:t>
            </w:r>
          </w:p>
          <w:p w14:paraId="3FB71C72" w14:textId="1862C70A" w:rsidR="00DB3215" w:rsidRPr="00303357" w:rsidRDefault="00DB3215" w:rsidP="00DB3215">
            <w:r w:rsidRPr="00303357">
              <w:t xml:space="preserve">Digitaal deelnemende raadsleden laten hun camera aanstaan gedurende de hele hybride gemeenteraadscommissie. De voorzitter kan raadsleden zelf in beeld brengen. </w:t>
            </w:r>
          </w:p>
          <w:p w14:paraId="6ECB0A04" w14:textId="77777777" w:rsidR="00DB3215" w:rsidRPr="00303357" w:rsidRDefault="00DB3215" w:rsidP="00DB3215">
            <w:r w:rsidRPr="00303357">
              <w:t>Raadsleden die even tijdelijk even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7E4C3C07" w14:textId="43864B8C" w:rsidR="00DB3215" w:rsidRPr="00303357" w:rsidRDefault="00DB3215" w:rsidP="00DB3215">
            <w:r w:rsidRPr="00303357">
              <w:t>De raadsleden die digitaal deelnemen aan een hybride gemeenteraadscommissie vragen het woord via het opsteken van een digitaal handje of via de chat. Ze zetten hun microfoon enkel aan wanneer ze het woord krijgen van de voorzitter. De voorzitter</w:t>
            </w:r>
            <w:r w:rsidRPr="00303357" w:rsidDel="15D68CC8">
              <w:t xml:space="preserve"> </w:t>
            </w:r>
            <w:r w:rsidRPr="00303357">
              <w:t>kan de microfoon van raadsleden dempen.</w:t>
            </w:r>
          </w:p>
          <w:p w14:paraId="133839E2" w14:textId="77777777" w:rsidR="000313A1" w:rsidRPr="00174320" w:rsidRDefault="000313A1" w:rsidP="00174320">
            <w:pPr>
              <w:rPr>
                <w:rFonts w:ascii="Verdana" w:hAnsi="Verdana" w:cstheme="majorHAnsi"/>
                <w:color w:val="auto"/>
                <w:sz w:val="18"/>
                <w:szCs w:val="18"/>
              </w:rPr>
            </w:pPr>
          </w:p>
          <w:p w14:paraId="0CFFC175" w14:textId="5B20C3CE" w:rsidR="000313A1" w:rsidRPr="00303357" w:rsidRDefault="000313A1" w:rsidP="00DF2A69">
            <w:pPr>
              <w:spacing w:line="300" w:lineRule="exact"/>
              <w:jc w:val="both"/>
              <w:rPr>
                <w:rFonts w:ascii="Verdana" w:hAnsi="Verdana"/>
                <w:b/>
                <w:bCs/>
                <w:color w:val="auto"/>
                <w:sz w:val="18"/>
                <w:szCs w:val="18"/>
              </w:rPr>
            </w:pPr>
          </w:p>
        </w:tc>
      </w:tr>
      <w:tr w:rsidR="00B93AA7" w:rsidRPr="00B93AA7" w14:paraId="2125EDEA" w14:textId="77777777" w:rsidTr="00B93AA7">
        <w:trPr>
          <w:trHeight w:val="300"/>
        </w:trPr>
        <w:tc>
          <w:tcPr>
            <w:tcW w:w="14170" w:type="dxa"/>
            <w:vMerge/>
            <w:shd w:val="clear" w:color="auto" w:fill="auto"/>
          </w:tcPr>
          <w:p w14:paraId="409A8086" w14:textId="77777777" w:rsidR="00B93AA7" w:rsidRPr="00B93AA7" w:rsidRDefault="00B93AA7" w:rsidP="00EA537B">
            <w:pPr>
              <w:spacing w:line="300" w:lineRule="exact"/>
              <w:jc w:val="both"/>
              <w:rPr>
                <w:rFonts w:ascii="Verdana" w:hAnsi="Verdana"/>
                <w:sz w:val="18"/>
                <w:szCs w:val="18"/>
              </w:rPr>
            </w:pPr>
          </w:p>
        </w:tc>
      </w:tr>
      <w:tr w:rsidR="00B93AA7" w:rsidRPr="00B93AA7" w14:paraId="510994F3" w14:textId="77777777" w:rsidTr="00B93AA7">
        <w:tc>
          <w:tcPr>
            <w:tcW w:w="14170" w:type="dxa"/>
            <w:shd w:val="clear" w:color="auto" w:fill="D4D4D4" w:themeFill="background2" w:themeFillShade="E6"/>
          </w:tcPr>
          <w:p w14:paraId="71456DB0" w14:textId="77777777" w:rsidR="00B93AA7" w:rsidRPr="00B93AA7" w:rsidRDefault="00B93AA7" w:rsidP="00EA537B">
            <w:pPr>
              <w:spacing w:line="300" w:lineRule="exact"/>
              <w:contextualSpacing w:val="0"/>
              <w:jc w:val="center"/>
              <w:rPr>
                <w:rFonts w:ascii="Verdana" w:hAnsi="Verdana"/>
                <w:color w:val="auto"/>
                <w:sz w:val="18"/>
                <w:szCs w:val="18"/>
              </w:rPr>
            </w:pPr>
            <w:r w:rsidRPr="00B93AA7">
              <w:rPr>
                <w:rFonts w:ascii="Verdana" w:hAnsi="Verdana"/>
                <w:b/>
                <w:color w:val="auto"/>
                <w:sz w:val="18"/>
                <w:szCs w:val="18"/>
                <w:lang w:val="nl-NL"/>
              </w:rPr>
              <w:t>VERGOEDINGEN RAADSLEDEN</w:t>
            </w:r>
          </w:p>
        </w:tc>
      </w:tr>
      <w:tr w:rsidR="00B93AA7" w:rsidRPr="00B93AA7" w14:paraId="691FE361" w14:textId="77777777" w:rsidTr="00B93AA7">
        <w:trPr>
          <w:trHeight w:val="1833"/>
        </w:trPr>
        <w:tc>
          <w:tcPr>
            <w:tcW w:w="14170" w:type="dxa"/>
          </w:tcPr>
          <w:p w14:paraId="507AFA06" w14:textId="1FF489B4"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8B61B1" w:rsidRPr="00B93AA7">
              <w:rPr>
                <w:rFonts w:ascii="Verdana" w:hAnsi="Verdana"/>
                <w:b/>
                <w:color w:val="auto"/>
                <w:sz w:val="18"/>
                <w:szCs w:val="18"/>
              </w:rPr>
              <w:t>3</w:t>
            </w:r>
            <w:r w:rsidR="00C766B4">
              <w:rPr>
                <w:rFonts w:ascii="Verdana" w:hAnsi="Verdana"/>
                <w:b/>
                <w:color w:val="auto"/>
                <w:sz w:val="18"/>
                <w:szCs w:val="18"/>
              </w:rPr>
              <w:t>9</w:t>
            </w:r>
            <w:r w:rsidRPr="00B93AA7">
              <w:rPr>
                <w:rFonts w:ascii="Verdana" w:hAnsi="Verdana"/>
                <w:b/>
                <w:color w:val="auto"/>
                <w:sz w:val="18"/>
                <w:szCs w:val="18"/>
              </w:rPr>
              <w:t>, §1</w:t>
            </w:r>
          </w:p>
          <w:p w14:paraId="18D6A66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Aan de gemeenteraadsleden, met uitzondering van de burgemeester en de schepenen, wordt presentiegeld verleend voor volgende vergaderingen waarop zij aanwezig zijn:</w:t>
            </w:r>
          </w:p>
          <w:p w14:paraId="7DBA784F" w14:textId="77777777"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1° de vergaderingen van de gemeenteraad;</w:t>
            </w:r>
          </w:p>
          <w:p w14:paraId="75A6660F" w14:textId="77777777"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2° de vergaderingen van de gemeenteraadscommissies (incl. deze waarvoor raadsleden overeenkomstig art. 37, §3, vierde lid van het decreet over het lokaal bestuur zijn aangewezen als leden met raadgevende stem) en de afdelingen;</w:t>
            </w:r>
          </w:p>
          <w:p w14:paraId="0BA634EE" w14:textId="77777777"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3° de vergaderingen met de vertegenwoordigers van de intern verzelfstandigde agentschappen;</w:t>
            </w:r>
          </w:p>
          <w:p w14:paraId="02493C19" w14:textId="77777777"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4° de vergadering waarvoor men in principe recht op presentiegeld heeft, maar waarvoor het aanwezigheidsquorum niet werd bereikt;</w:t>
            </w:r>
          </w:p>
          <w:p w14:paraId="4E932FF2" w14:textId="05D99049"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5° de vergaderingen die slechts gedeeltelijk werden bijgewoond, maar enkel op voorwaarde dat minstens de helft van het totaal aantal punten van de agenda reeds werden behandeld bij het verlaten van de zitting; </w:t>
            </w:r>
          </w:p>
          <w:p w14:paraId="7FA33ED7" w14:textId="77777777" w:rsidR="00B93AA7" w:rsidRPr="00B93AA7" w:rsidRDefault="00B93AA7" w:rsidP="00EA537B">
            <w:pPr>
              <w:shd w:val="clear" w:color="auto" w:fill="FFFFFF" w:themeFill="background1"/>
              <w:spacing w:line="300" w:lineRule="exact"/>
              <w:contextualSpacing w:val="0"/>
              <w:jc w:val="both"/>
              <w:rPr>
                <w:rFonts w:ascii="Verdana" w:hAnsi="Verdana"/>
                <w:color w:val="auto"/>
                <w:sz w:val="18"/>
                <w:szCs w:val="18"/>
              </w:rPr>
            </w:pPr>
            <w:r w:rsidRPr="00B93AA7">
              <w:rPr>
                <w:rFonts w:ascii="Verdana" w:hAnsi="Verdana"/>
                <w:color w:val="auto"/>
                <w:sz w:val="18"/>
                <w:szCs w:val="18"/>
              </w:rPr>
              <w:t>6° de vergaderingen die werden hervat op een andere dag.</w:t>
            </w:r>
          </w:p>
          <w:p w14:paraId="4EB584C6" w14:textId="24D177CE" w:rsidR="00B93AA7" w:rsidRPr="00B93AA7" w:rsidRDefault="00B93AA7" w:rsidP="00B93AA7">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17 §1 DLB en art. 15, lid 1 van het Besluit van de Vlaamse regering van 6 juli 2018 houdende het statuut van de lokale mandataris.)</w:t>
            </w:r>
          </w:p>
        </w:tc>
      </w:tr>
      <w:tr w:rsidR="00B93AA7" w:rsidRPr="00B93AA7" w14:paraId="56E510CD" w14:textId="77777777" w:rsidTr="00B93AA7">
        <w:tc>
          <w:tcPr>
            <w:tcW w:w="14170" w:type="dxa"/>
          </w:tcPr>
          <w:p w14:paraId="0A951F77"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31750AB5" w14:textId="73E64952" w:rsidR="00B93AA7" w:rsidRPr="00B93AA7" w:rsidRDefault="00B93AA7" w:rsidP="007408AC">
            <w:pPr>
              <w:spacing w:line="300" w:lineRule="exact"/>
              <w:jc w:val="both"/>
              <w:rPr>
                <w:rFonts w:ascii="Verdana" w:hAnsi="Verdana"/>
                <w:color w:val="auto"/>
                <w:sz w:val="18"/>
                <w:szCs w:val="18"/>
              </w:rPr>
            </w:pPr>
            <w:r w:rsidRPr="00B93AA7">
              <w:rPr>
                <w:rFonts w:ascii="Verdana" w:hAnsi="Verdana"/>
                <w:color w:val="auto"/>
                <w:sz w:val="18"/>
                <w:szCs w:val="18"/>
              </w:rPr>
              <w:t xml:space="preserve">Het presentiegeld wordt bij afzonderlijk besluit van de gemeenteraad bepaald. De bedragen worden </w:t>
            </w:r>
            <w:r w:rsidR="00F63CEE" w:rsidRPr="00B93AA7">
              <w:rPr>
                <w:rFonts w:ascii="Verdana" w:hAnsi="Verdana"/>
                <w:color w:val="auto"/>
                <w:sz w:val="18"/>
                <w:szCs w:val="18"/>
              </w:rPr>
              <w:t>geïndexeerd</w:t>
            </w:r>
            <w:r w:rsidRPr="00B93AA7">
              <w:rPr>
                <w:rFonts w:ascii="Verdana" w:hAnsi="Verdana"/>
                <w:color w:val="auto"/>
                <w:sz w:val="18"/>
                <w:szCs w:val="18"/>
              </w:rPr>
              <w:t xml:space="preserve"> overeenkomstig artikel 18 van het besluit van de Vlaamse Regering d.d. 06/07/2018.</w:t>
            </w:r>
          </w:p>
          <w:p w14:paraId="14BD8680" w14:textId="5ADAAC39" w:rsidR="00B93AA7" w:rsidRPr="00B93AA7" w:rsidRDefault="00B93AA7" w:rsidP="00E71D89">
            <w:pPr>
              <w:spacing w:line="300" w:lineRule="exact"/>
              <w:jc w:val="both"/>
              <w:rPr>
                <w:rFonts w:ascii="Verdana" w:hAnsi="Verdana"/>
                <w:color w:val="auto"/>
                <w:sz w:val="18"/>
                <w:szCs w:val="18"/>
              </w:rPr>
            </w:pPr>
            <w:r w:rsidRPr="00B93AA7">
              <w:rPr>
                <w:rFonts w:ascii="Verdana" w:hAnsi="Verdana"/>
                <w:color w:val="auto"/>
                <w:sz w:val="18"/>
                <w:szCs w:val="18"/>
              </w:rPr>
              <w:t>De voorzitter van de gemeenteraad ontvangt een dubbel presentiegeld voor de vergaderingen van de gemeenteraad die hij voorzit.</w:t>
            </w:r>
          </w:p>
        </w:tc>
      </w:tr>
      <w:tr w:rsidR="00B93AA7" w:rsidRPr="00B93AA7" w14:paraId="1E71A9AB" w14:textId="77777777" w:rsidTr="00B93AA7">
        <w:tc>
          <w:tcPr>
            <w:tcW w:w="14170" w:type="dxa"/>
          </w:tcPr>
          <w:p w14:paraId="39229EA6" w14:textId="33BEE23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C766B4">
              <w:rPr>
                <w:rFonts w:ascii="Verdana" w:hAnsi="Verdana"/>
                <w:b/>
                <w:color w:val="auto"/>
                <w:sz w:val="18"/>
                <w:szCs w:val="18"/>
              </w:rPr>
              <w:t>40</w:t>
            </w:r>
            <w:r w:rsidRPr="00B93AA7">
              <w:rPr>
                <w:rFonts w:ascii="Verdana" w:hAnsi="Verdana"/>
                <w:b/>
                <w:color w:val="auto"/>
                <w:sz w:val="18"/>
                <w:szCs w:val="18"/>
              </w:rPr>
              <w:t>, §1.</w:t>
            </w:r>
          </w:p>
          <w:p w14:paraId="6D1395C5" w14:textId="761DE74F" w:rsidR="00B93AA7" w:rsidRPr="00B93AA7" w:rsidRDefault="00B93AA7" w:rsidP="00945324">
            <w:pPr>
              <w:spacing w:line="300" w:lineRule="exact"/>
              <w:contextualSpacing w:val="0"/>
              <w:jc w:val="both"/>
              <w:rPr>
                <w:rFonts w:ascii="Verdana" w:hAnsi="Verdana"/>
                <w:color w:val="auto"/>
                <w:sz w:val="18"/>
                <w:szCs w:val="18"/>
              </w:rPr>
            </w:pPr>
            <w:r w:rsidRPr="00B93AA7">
              <w:rPr>
                <w:rFonts w:ascii="Verdana" w:hAnsi="Verdana"/>
                <w:color w:val="auto"/>
                <w:sz w:val="18"/>
                <w:szCs w:val="18"/>
              </w:rPr>
              <w:t>Fracties kunnen voor hun fractievergadering gebruik maken van een vergaderzaal in het gemeentehuis. Afspraken worden gemaakt met de verantwoordelijke zaalbeheer.</w:t>
            </w:r>
          </w:p>
          <w:p w14:paraId="579660CB" w14:textId="06312B17" w:rsidR="00B93AA7" w:rsidRPr="00B93AA7" w:rsidRDefault="00B93AA7" w:rsidP="00945324">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Alle gemeenteraadsleden krijgen ook een beveiligde toegang tot het intranet van de gemeente. </w:t>
            </w:r>
          </w:p>
        </w:tc>
      </w:tr>
      <w:tr w:rsidR="00B93AA7" w:rsidRPr="00B93AA7" w14:paraId="22670443" w14:textId="77777777" w:rsidTr="00B93AA7">
        <w:trPr>
          <w:trHeight w:val="300"/>
        </w:trPr>
        <w:tc>
          <w:tcPr>
            <w:tcW w:w="14170" w:type="dxa"/>
            <w:vMerge w:val="restart"/>
          </w:tcPr>
          <w:p w14:paraId="7944C104" w14:textId="77777777" w:rsidR="00B93AA7" w:rsidRPr="00B93AA7" w:rsidRDefault="00B93AA7" w:rsidP="00EA537B">
            <w:pPr>
              <w:spacing w:line="300" w:lineRule="exact"/>
              <w:contextualSpacing w:val="0"/>
              <w:jc w:val="both"/>
              <w:rPr>
                <w:rFonts w:ascii="Verdana" w:hAnsi="Verdana"/>
                <w:b/>
                <w:color w:val="auto"/>
                <w:sz w:val="18"/>
                <w:szCs w:val="18"/>
              </w:rPr>
            </w:pPr>
            <w:bookmarkStart w:id="9" w:name="_Hlk525895095"/>
            <w:r w:rsidRPr="00B93AA7">
              <w:rPr>
                <w:rFonts w:ascii="Verdana" w:hAnsi="Verdana"/>
                <w:b/>
                <w:color w:val="auto"/>
                <w:sz w:val="18"/>
                <w:szCs w:val="18"/>
              </w:rPr>
              <w:t>§ 2.</w:t>
            </w:r>
          </w:p>
          <w:p w14:paraId="41DD5DBE" w14:textId="7E57054C" w:rsidR="00440649"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Gemeenteraadsleden kunnen de kosten van studiedagen of vormingscursussen, (ingericht door overheidsinstanties, onderwijsinstellingen of de VVSG), terugvorderen van het gemeentebestuur, voor zover deze cycli of studiedagen noodzakelijk zijn voor de uitoefening van hun mandaat. Deze kosten moeten worden verantwoord met bewijsstukken.</w:t>
            </w:r>
          </w:p>
          <w:p w14:paraId="6CAF77EA" w14:textId="77777777" w:rsidR="00B93AA7" w:rsidRPr="00B93AA7" w:rsidRDefault="00B93AA7" w:rsidP="00EA537B">
            <w:pPr>
              <w:spacing w:line="300" w:lineRule="exact"/>
              <w:contextualSpacing w:val="0"/>
              <w:jc w:val="both"/>
              <w:rPr>
                <w:rFonts w:ascii="Verdana" w:hAnsi="Verdana"/>
                <w:color w:val="auto"/>
                <w:sz w:val="18"/>
                <w:szCs w:val="18"/>
              </w:rPr>
            </w:pPr>
          </w:p>
          <w:p w14:paraId="22984CBD"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w:t>
            </w:r>
          </w:p>
          <w:p w14:paraId="4AD5EDDB" w14:textId="3CF9289B"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De relevantie en de kostprijs van de vorming worden beoordeeld door de algemeen directeur in overleg met de vormingsambtenaar.</w:t>
            </w:r>
            <w:r w:rsidR="00440649">
              <w:rPr>
                <w:rFonts w:ascii="Verdana" w:hAnsi="Verdana"/>
                <w:color w:val="auto"/>
                <w:sz w:val="18"/>
                <w:szCs w:val="18"/>
              </w:rPr>
              <w:t xml:space="preserve"> De gemeenteraadsleden lichten de algemeen directeur in van hun intentie om zich in te schrijven voor een bepaalde vorming waarvoor ze de kosten willen terugvorderen van het gemeentebestuur. De algemeen directeur beoordeelt in overleg met de vormingsambtenaar of de opleiding noodzakelijk is voor de uitoefening van het mandaat en informeert de aanvrager hierover. Opleidingen die voor de inschrijving niet werden getoetst bij de algemeen </w:t>
            </w:r>
            <w:r w:rsidR="00F63CEE">
              <w:rPr>
                <w:rFonts w:ascii="Verdana" w:hAnsi="Verdana"/>
                <w:color w:val="auto"/>
                <w:sz w:val="18"/>
                <w:szCs w:val="18"/>
              </w:rPr>
              <w:t>directeur</w:t>
            </w:r>
            <w:r w:rsidR="00440649">
              <w:rPr>
                <w:rFonts w:ascii="Verdana" w:hAnsi="Verdana"/>
                <w:color w:val="auto"/>
                <w:sz w:val="18"/>
                <w:szCs w:val="18"/>
              </w:rPr>
              <w:t xml:space="preserve"> komen niet in aanmerking voor enige terugbetaling. </w:t>
            </w:r>
            <w:r w:rsidRPr="00B93AA7">
              <w:rPr>
                <w:rFonts w:ascii="Verdana" w:hAnsi="Verdana"/>
                <w:color w:val="auto"/>
                <w:sz w:val="18"/>
                <w:szCs w:val="18"/>
              </w:rPr>
              <w:t>(art. 17, §3 DLB en art. 35 van het Besluit van de Vlaamse Regering van 6 juli 2018 houdende het statuut van de lokale mandataris)</w:t>
            </w:r>
          </w:p>
        </w:tc>
      </w:tr>
      <w:bookmarkEnd w:id="9"/>
      <w:tr w:rsidR="00B93AA7" w:rsidRPr="00B93AA7" w14:paraId="42248196" w14:textId="77777777" w:rsidTr="00B93AA7">
        <w:trPr>
          <w:trHeight w:val="300"/>
        </w:trPr>
        <w:tc>
          <w:tcPr>
            <w:tcW w:w="14170" w:type="dxa"/>
            <w:vMerge/>
          </w:tcPr>
          <w:p w14:paraId="615E190F" w14:textId="77777777" w:rsidR="00B93AA7" w:rsidRPr="00B93AA7" w:rsidRDefault="00B93AA7" w:rsidP="00EA537B">
            <w:pPr>
              <w:spacing w:line="300" w:lineRule="exact"/>
              <w:jc w:val="both"/>
              <w:rPr>
                <w:rFonts w:ascii="Verdana" w:hAnsi="Verdana"/>
                <w:sz w:val="18"/>
                <w:szCs w:val="18"/>
              </w:rPr>
            </w:pPr>
          </w:p>
        </w:tc>
      </w:tr>
      <w:tr w:rsidR="00B93AA7" w:rsidRPr="00B93AA7" w14:paraId="4EC852F6" w14:textId="77777777" w:rsidTr="00B93AA7">
        <w:trPr>
          <w:trHeight w:val="300"/>
        </w:trPr>
        <w:tc>
          <w:tcPr>
            <w:tcW w:w="14170" w:type="dxa"/>
            <w:vMerge/>
          </w:tcPr>
          <w:p w14:paraId="55E5E035" w14:textId="77777777" w:rsidR="00B93AA7" w:rsidRPr="00B93AA7" w:rsidRDefault="00B93AA7" w:rsidP="00EA537B">
            <w:pPr>
              <w:spacing w:line="300" w:lineRule="exact"/>
              <w:contextualSpacing w:val="0"/>
              <w:jc w:val="both"/>
              <w:rPr>
                <w:rFonts w:ascii="Verdana" w:hAnsi="Verdana"/>
                <w:b/>
                <w:sz w:val="18"/>
                <w:szCs w:val="18"/>
              </w:rPr>
            </w:pPr>
          </w:p>
        </w:tc>
      </w:tr>
      <w:tr w:rsidR="00B93AA7" w:rsidRPr="00B93AA7" w14:paraId="5AB578DB" w14:textId="77777777" w:rsidTr="00B93AA7">
        <w:tc>
          <w:tcPr>
            <w:tcW w:w="14170" w:type="dxa"/>
          </w:tcPr>
          <w:p w14:paraId="50DE540C" w14:textId="49FB68DD"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7C4B3E93"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14:paraId="10DDD855"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17, §5 DLB en Hoofdstuk 9 van het Besluit van de Vlaamse Regering van 6 juli 2018 houdende het statuut van de lokale mandataris)</w:t>
            </w:r>
          </w:p>
        </w:tc>
      </w:tr>
      <w:tr w:rsidR="00B93AA7" w:rsidRPr="00B93AA7" w14:paraId="4D782459" w14:textId="77777777" w:rsidTr="00B93AA7">
        <w:tc>
          <w:tcPr>
            <w:tcW w:w="14170" w:type="dxa"/>
            <w:shd w:val="clear" w:color="auto" w:fill="D9D9D9" w:themeFill="background1" w:themeFillShade="D9"/>
          </w:tcPr>
          <w:p w14:paraId="286AE7F3" w14:textId="77777777" w:rsidR="00B93AA7" w:rsidRPr="00B93AA7" w:rsidRDefault="00B93AA7" w:rsidP="00EA537B">
            <w:pPr>
              <w:spacing w:line="300" w:lineRule="exact"/>
              <w:contextualSpacing w:val="0"/>
              <w:jc w:val="center"/>
              <w:rPr>
                <w:rFonts w:ascii="Verdana" w:hAnsi="Verdana"/>
                <w:b/>
                <w:color w:val="auto"/>
                <w:sz w:val="18"/>
                <w:szCs w:val="18"/>
              </w:rPr>
            </w:pPr>
            <w:r w:rsidRPr="00B93AA7">
              <w:rPr>
                <w:rFonts w:ascii="Verdana" w:hAnsi="Verdana"/>
                <w:b/>
                <w:color w:val="auto"/>
                <w:sz w:val="18"/>
                <w:szCs w:val="18"/>
                <w:lang w:val="nl-NL"/>
              </w:rPr>
              <w:t>VERZOEKSCHRIFTEN</w:t>
            </w:r>
          </w:p>
        </w:tc>
      </w:tr>
      <w:tr w:rsidR="00B93AA7" w:rsidRPr="00B93AA7" w14:paraId="411D0A57" w14:textId="77777777" w:rsidTr="00B93AA7">
        <w:tc>
          <w:tcPr>
            <w:tcW w:w="14170" w:type="dxa"/>
            <w:shd w:val="clear" w:color="auto" w:fill="D9D9D9" w:themeFill="background1" w:themeFillShade="D9"/>
          </w:tcPr>
          <w:p w14:paraId="3682B5F8" w14:textId="77777777" w:rsidR="00B93AA7" w:rsidRPr="00B93AA7" w:rsidRDefault="00B93AA7" w:rsidP="00EA537B">
            <w:pPr>
              <w:spacing w:line="300" w:lineRule="exact"/>
              <w:contextualSpacing w:val="0"/>
              <w:jc w:val="right"/>
              <w:rPr>
                <w:rFonts w:ascii="Verdana" w:hAnsi="Verdana"/>
                <w:b/>
                <w:color w:val="auto"/>
                <w:sz w:val="18"/>
                <w:szCs w:val="18"/>
              </w:rPr>
            </w:pPr>
            <w:r w:rsidRPr="00B93AA7">
              <w:rPr>
                <w:rFonts w:ascii="Verdana" w:hAnsi="Verdana"/>
                <w:color w:val="auto"/>
                <w:sz w:val="18"/>
                <w:szCs w:val="18"/>
              </w:rPr>
              <w:t>(art. 38, 9° en art. 304, §2 DLB)</w:t>
            </w:r>
          </w:p>
        </w:tc>
      </w:tr>
      <w:tr w:rsidR="00B93AA7" w:rsidRPr="00B93AA7" w14:paraId="36A08177" w14:textId="77777777" w:rsidTr="00B93AA7">
        <w:trPr>
          <w:trHeight w:val="300"/>
        </w:trPr>
        <w:tc>
          <w:tcPr>
            <w:tcW w:w="14170" w:type="dxa"/>
            <w:vMerge w:val="restart"/>
          </w:tcPr>
          <w:p w14:paraId="0D8B39CF" w14:textId="364206CC"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C766B4">
              <w:rPr>
                <w:rFonts w:ascii="Verdana" w:hAnsi="Verdana"/>
                <w:b/>
                <w:color w:val="auto"/>
                <w:sz w:val="18"/>
                <w:szCs w:val="18"/>
              </w:rPr>
              <w:t>41</w:t>
            </w:r>
            <w:r w:rsidRPr="00B93AA7">
              <w:rPr>
                <w:rFonts w:ascii="Verdana" w:hAnsi="Verdana"/>
                <w:b/>
                <w:color w:val="auto"/>
                <w:sz w:val="18"/>
                <w:szCs w:val="18"/>
              </w:rPr>
              <w:t>, § 1.</w:t>
            </w:r>
          </w:p>
          <w:p w14:paraId="31357039"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Iedere burger heeft het recht verzoekschriften, door een of meer personen ondertekend, schriftelijk bij de organen van de gemeente in te dienen. </w:t>
            </w:r>
          </w:p>
          <w:p w14:paraId="452D72FD"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(art. 304, §2 DLB)</w:t>
            </w:r>
          </w:p>
          <w:p w14:paraId="71900E7B"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Een verzoek is een vraag om iets te doen of te laten. Uit de tekst van het verzoekschrift moet de vraag duidelijk zijn. </w:t>
            </w:r>
          </w:p>
          <w:p w14:paraId="12CCB357"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De organen van de gemeente zijn de gemeenteraad, het college van burgemeester en schepenen, de voorzitter van de gemeenteraad, de burgemeester, de algemeen directeur en elk ander orgaan van de gemeente dat als overheid optreedt.</w:t>
            </w:r>
          </w:p>
        </w:tc>
      </w:tr>
      <w:tr w:rsidR="00B93AA7" w:rsidRPr="00B93AA7" w14:paraId="743EFAF9" w14:textId="77777777" w:rsidTr="00B93AA7">
        <w:trPr>
          <w:trHeight w:val="300"/>
        </w:trPr>
        <w:tc>
          <w:tcPr>
            <w:tcW w:w="14170" w:type="dxa"/>
            <w:vMerge/>
          </w:tcPr>
          <w:p w14:paraId="24B9687D" w14:textId="77777777" w:rsidR="00B93AA7" w:rsidRPr="00B93AA7" w:rsidRDefault="00B93AA7" w:rsidP="00EA537B">
            <w:pPr>
              <w:spacing w:line="300" w:lineRule="exact"/>
              <w:jc w:val="both"/>
              <w:rPr>
                <w:rFonts w:ascii="Verdana" w:hAnsi="Verdana"/>
                <w:b/>
                <w:color w:val="auto"/>
                <w:sz w:val="18"/>
                <w:szCs w:val="18"/>
              </w:rPr>
            </w:pPr>
          </w:p>
        </w:tc>
      </w:tr>
      <w:tr w:rsidR="00B93AA7" w:rsidRPr="00B93AA7" w14:paraId="419F67B2" w14:textId="77777777" w:rsidTr="00B93AA7">
        <w:trPr>
          <w:trHeight w:val="300"/>
        </w:trPr>
        <w:tc>
          <w:tcPr>
            <w:tcW w:w="14170" w:type="dxa"/>
            <w:vMerge/>
          </w:tcPr>
          <w:p w14:paraId="3B7D1FBB" w14:textId="77777777" w:rsidR="00B93AA7" w:rsidRPr="00B93AA7" w:rsidRDefault="00B93AA7" w:rsidP="00EA537B">
            <w:pPr>
              <w:spacing w:line="300" w:lineRule="exact"/>
              <w:contextualSpacing w:val="0"/>
              <w:jc w:val="both"/>
              <w:rPr>
                <w:rFonts w:ascii="Verdana" w:hAnsi="Verdana"/>
                <w:color w:val="auto"/>
                <w:sz w:val="18"/>
                <w:szCs w:val="18"/>
              </w:rPr>
            </w:pPr>
          </w:p>
        </w:tc>
      </w:tr>
      <w:tr w:rsidR="00B93AA7" w:rsidRPr="00B93AA7" w14:paraId="1DB93731" w14:textId="77777777" w:rsidTr="00B93AA7">
        <w:tc>
          <w:tcPr>
            <w:tcW w:w="14170" w:type="dxa"/>
          </w:tcPr>
          <w:p w14:paraId="63482268"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615CD6BB"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verzoekschriften worden aan het orgaan van de gemeente gericht tot wiens bevoegdheid de inhoud van het verzoek behoort. Komt een verzoekschrift niet bij het juiste orgaan aan, dan bezorgt dit orgaan het verzoek aan de juiste bestemmeling.</w:t>
            </w:r>
          </w:p>
        </w:tc>
      </w:tr>
      <w:tr w:rsidR="00B93AA7" w:rsidRPr="00B93AA7" w14:paraId="7C394BE3" w14:textId="77777777" w:rsidTr="00B93AA7">
        <w:trPr>
          <w:trHeight w:val="300"/>
        </w:trPr>
        <w:tc>
          <w:tcPr>
            <w:tcW w:w="14170" w:type="dxa"/>
            <w:vMerge w:val="restart"/>
          </w:tcPr>
          <w:p w14:paraId="0B4D1DD6"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0EFBFDFF" w14:textId="402FFEF8"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Verzoekschriften die een onderwerp betreffen dat niet tot de bevoegdheid van de gemeente behoort, zijn onontvankelijk. </w:t>
            </w:r>
          </w:p>
          <w:p w14:paraId="744BD00A" w14:textId="1E0B9CA6"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 xml:space="preserve">Verzoekschriften die duidelijk tot de bevoegdheid van het OCMW behoren, worden overgemaakt aan het bevoegde orgaan van het OCMW. De indiener wordt </w:t>
            </w:r>
            <w:r w:rsidR="009551D7">
              <w:rPr>
                <w:rFonts w:ascii="Verdana" w:hAnsi="Verdana"/>
                <w:color w:val="auto"/>
                <w:sz w:val="18"/>
                <w:szCs w:val="18"/>
              </w:rPr>
              <w:t>hier</w:t>
            </w:r>
            <w:r w:rsidR="009551D7" w:rsidRPr="00B93AA7">
              <w:rPr>
                <w:rFonts w:ascii="Verdana" w:hAnsi="Verdana"/>
                <w:color w:val="auto"/>
                <w:sz w:val="18"/>
                <w:szCs w:val="18"/>
              </w:rPr>
              <w:t xml:space="preserve">van </w:t>
            </w:r>
            <w:r w:rsidRPr="00B93AA7">
              <w:rPr>
                <w:rFonts w:ascii="Verdana" w:hAnsi="Verdana"/>
                <w:color w:val="auto"/>
                <w:sz w:val="18"/>
                <w:szCs w:val="18"/>
              </w:rPr>
              <w:t>op de hoogte gebracht.</w:t>
            </w:r>
          </w:p>
        </w:tc>
      </w:tr>
      <w:tr w:rsidR="00B93AA7" w:rsidRPr="00B93AA7" w14:paraId="549EF928" w14:textId="77777777" w:rsidTr="00B93AA7">
        <w:trPr>
          <w:trHeight w:val="300"/>
        </w:trPr>
        <w:tc>
          <w:tcPr>
            <w:tcW w:w="14170" w:type="dxa"/>
            <w:vMerge/>
          </w:tcPr>
          <w:p w14:paraId="40B202EB" w14:textId="77777777" w:rsidR="00B93AA7" w:rsidRPr="00B93AA7" w:rsidRDefault="00B93AA7" w:rsidP="00EA537B">
            <w:pPr>
              <w:spacing w:line="300" w:lineRule="exact"/>
              <w:contextualSpacing w:val="0"/>
              <w:jc w:val="both"/>
              <w:rPr>
                <w:rFonts w:ascii="Verdana" w:hAnsi="Verdana"/>
                <w:sz w:val="18"/>
                <w:szCs w:val="18"/>
              </w:rPr>
            </w:pPr>
          </w:p>
        </w:tc>
      </w:tr>
      <w:tr w:rsidR="00B93AA7" w:rsidRPr="00B93AA7" w14:paraId="712F4216" w14:textId="77777777" w:rsidTr="00B93AA7">
        <w:trPr>
          <w:trHeight w:val="300"/>
        </w:trPr>
        <w:tc>
          <w:tcPr>
            <w:tcW w:w="14170" w:type="dxa"/>
            <w:vMerge w:val="restart"/>
          </w:tcPr>
          <w:p w14:paraId="55140B61"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4.</w:t>
            </w:r>
          </w:p>
          <w:p w14:paraId="7D055E0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Een schriftelijke vraag wordt niet als verzoekschrift beschouwd als:</w:t>
            </w:r>
          </w:p>
          <w:p w14:paraId="51F531EC"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1° de vraag onredelijk is of te vaag geformuleerd;</w:t>
            </w:r>
          </w:p>
          <w:p w14:paraId="4688FC7B"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2° het louter een mening is en geen concreet verzoek;</w:t>
            </w:r>
          </w:p>
          <w:p w14:paraId="104ADB0B"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3° de vraag anoniem, d.w.z. zonder vermelding van naam, voornaam en adres, werd ingediend;</w:t>
            </w:r>
          </w:p>
          <w:p w14:paraId="22C1FF1A"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4° het taalgebruik ervan beledigend is. </w:t>
            </w:r>
          </w:p>
          <w:p w14:paraId="2F0D53DC" w14:textId="77777777" w:rsidR="00B93AA7" w:rsidRPr="00B93AA7" w:rsidRDefault="00B93AA7" w:rsidP="00EA537B">
            <w:pPr>
              <w:spacing w:line="300" w:lineRule="exact"/>
              <w:jc w:val="both"/>
              <w:rPr>
                <w:rFonts w:ascii="Verdana" w:hAnsi="Verdana"/>
                <w:color w:val="auto"/>
                <w:sz w:val="18"/>
                <w:szCs w:val="18"/>
              </w:rPr>
            </w:pPr>
            <w:r w:rsidRPr="00B93AA7">
              <w:rPr>
                <w:rFonts w:ascii="Verdana" w:hAnsi="Verdana"/>
                <w:color w:val="auto"/>
                <w:sz w:val="18"/>
                <w:szCs w:val="18"/>
              </w:rPr>
              <w:t>Het orgaan of de voorzitter van het orgaan maakt deze beoordeling. Hij kan de indiener om een nieuw geformuleerd verzoekschrift vragen dat wel aan de ontvankelijkheidsvoorwaarden voldoet.</w:t>
            </w:r>
          </w:p>
        </w:tc>
      </w:tr>
      <w:tr w:rsidR="00B93AA7" w:rsidRPr="00B93AA7" w14:paraId="0E00F8DB" w14:textId="77777777" w:rsidTr="00B93AA7">
        <w:trPr>
          <w:trHeight w:val="300"/>
        </w:trPr>
        <w:tc>
          <w:tcPr>
            <w:tcW w:w="14170" w:type="dxa"/>
            <w:vMerge/>
          </w:tcPr>
          <w:p w14:paraId="57CFA3EE" w14:textId="77777777" w:rsidR="00B93AA7" w:rsidRPr="00B93AA7" w:rsidRDefault="00B93AA7" w:rsidP="00EA537B">
            <w:pPr>
              <w:spacing w:line="300" w:lineRule="exact"/>
              <w:contextualSpacing w:val="0"/>
              <w:jc w:val="both"/>
              <w:rPr>
                <w:rFonts w:ascii="Verdana" w:hAnsi="Verdana"/>
                <w:color w:val="auto"/>
                <w:sz w:val="18"/>
                <w:szCs w:val="18"/>
              </w:rPr>
            </w:pPr>
          </w:p>
        </w:tc>
      </w:tr>
      <w:tr w:rsidR="00B93AA7" w:rsidRPr="00B93AA7" w14:paraId="01EF5D45" w14:textId="77777777" w:rsidTr="00B93AA7">
        <w:tc>
          <w:tcPr>
            <w:tcW w:w="14170" w:type="dxa"/>
          </w:tcPr>
          <w:p w14:paraId="7DD0AA2A" w14:textId="1ACCB7BC"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xml:space="preserve">Art. </w:t>
            </w:r>
            <w:r w:rsidR="00675294" w:rsidRPr="00B93AA7">
              <w:rPr>
                <w:rFonts w:ascii="Verdana" w:hAnsi="Verdana"/>
                <w:b/>
                <w:color w:val="auto"/>
                <w:sz w:val="18"/>
                <w:szCs w:val="18"/>
              </w:rPr>
              <w:t>4</w:t>
            </w:r>
            <w:r w:rsidR="00C766B4">
              <w:rPr>
                <w:rFonts w:ascii="Verdana" w:hAnsi="Verdana"/>
                <w:b/>
                <w:color w:val="auto"/>
                <w:sz w:val="18"/>
                <w:szCs w:val="18"/>
              </w:rPr>
              <w:t>2</w:t>
            </w:r>
            <w:r w:rsidRPr="00B93AA7">
              <w:rPr>
                <w:rFonts w:ascii="Verdana" w:hAnsi="Verdana"/>
                <w:b/>
                <w:color w:val="auto"/>
                <w:sz w:val="18"/>
                <w:szCs w:val="18"/>
              </w:rPr>
              <w:t>, §1.</w:t>
            </w:r>
          </w:p>
          <w:p w14:paraId="491D18A0"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tc>
      </w:tr>
      <w:tr w:rsidR="00B93AA7" w:rsidRPr="00B93AA7" w14:paraId="1D481A37" w14:textId="77777777" w:rsidTr="00B93AA7">
        <w:trPr>
          <w:trHeight w:val="991"/>
        </w:trPr>
        <w:tc>
          <w:tcPr>
            <w:tcW w:w="14170" w:type="dxa"/>
          </w:tcPr>
          <w:p w14:paraId="1A93C732"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2.</w:t>
            </w:r>
          </w:p>
          <w:p w14:paraId="4BC01294" w14:textId="0C553F26" w:rsidR="00B93AA7" w:rsidRPr="00B93AA7" w:rsidRDefault="00B93AA7" w:rsidP="00DF2A69">
            <w:pPr>
              <w:spacing w:line="300" w:lineRule="exact"/>
              <w:contextualSpacing w:val="0"/>
              <w:jc w:val="both"/>
              <w:rPr>
                <w:rFonts w:ascii="Verdana" w:hAnsi="Verdana"/>
                <w:color w:val="auto"/>
                <w:sz w:val="18"/>
                <w:szCs w:val="18"/>
              </w:rPr>
            </w:pPr>
            <w:r w:rsidRPr="00B93AA7">
              <w:rPr>
                <w:rFonts w:ascii="Verdana" w:hAnsi="Verdana"/>
                <w:color w:val="auto"/>
                <w:sz w:val="18"/>
                <w:szCs w:val="18"/>
              </w:rPr>
              <w:t>De gemeenteraad kan de bij hem ingediende verzoekschriften naar het college van burgemeester en schepenen of naar een gemeenteraadscommissie verwijzen met het verzoek om over de inhoud ervan uitleg te verstrekken.</w:t>
            </w:r>
          </w:p>
        </w:tc>
      </w:tr>
      <w:tr w:rsidR="00B93AA7" w:rsidRPr="00B93AA7" w14:paraId="5767A7F0" w14:textId="77777777" w:rsidTr="00B93AA7">
        <w:tc>
          <w:tcPr>
            <w:tcW w:w="14170" w:type="dxa"/>
          </w:tcPr>
          <w:p w14:paraId="2F78ECB5" w14:textId="372CFC56"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3.</w:t>
            </w:r>
          </w:p>
          <w:p w14:paraId="4D1DA9E7"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tc>
      </w:tr>
      <w:tr w:rsidR="00B93AA7" w:rsidRPr="00B93AA7" w14:paraId="65500F9F" w14:textId="77777777" w:rsidTr="00B93AA7">
        <w:tc>
          <w:tcPr>
            <w:tcW w:w="14170" w:type="dxa"/>
          </w:tcPr>
          <w:p w14:paraId="7A37ED51" w14:textId="77777777" w:rsidR="00B93AA7" w:rsidRPr="00B93AA7" w:rsidRDefault="00B93AA7" w:rsidP="00EA537B">
            <w:pPr>
              <w:spacing w:line="300" w:lineRule="exact"/>
              <w:contextualSpacing w:val="0"/>
              <w:jc w:val="both"/>
              <w:rPr>
                <w:rFonts w:ascii="Verdana" w:hAnsi="Verdana"/>
                <w:b/>
                <w:color w:val="auto"/>
                <w:sz w:val="18"/>
                <w:szCs w:val="18"/>
              </w:rPr>
            </w:pPr>
            <w:r w:rsidRPr="00B93AA7">
              <w:rPr>
                <w:rFonts w:ascii="Verdana" w:hAnsi="Verdana"/>
                <w:b/>
                <w:color w:val="auto"/>
                <w:sz w:val="18"/>
                <w:szCs w:val="18"/>
              </w:rPr>
              <w:t>§ 4.</w:t>
            </w:r>
          </w:p>
          <w:p w14:paraId="4E982BFE" w14:textId="77777777" w:rsidR="00B93AA7" w:rsidRPr="00B93AA7" w:rsidRDefault="00B93AA7" w:rsidP="00EA537B">
            <w:pPr>
              <w:spacing w:line="300" w:lineRule="exact"/>
              <w:contextualSpacing w:val="0"/>
              <w:jc w:val="both"/>
              <w:rPr>
                <w:rFonts w:ascii="Verdana" w:hAnsi="Verdana"/>
                <w:color w:val="auto"/>
                <w:sz w:val="18"/>
                <w:szCs w:val="18"/>
              </w:rPr>
            </w:pPr>
            <w:r w:rsidRPr="00B93AA7">
              <w:rPr>
                <w:rFonts w:ascii="Verdana" w:hAnsi="Verdana"/>
                <w:color w:val="auto"/>
                <w:sz w:val="18"/>
                <w:szCs w:val="18"/>
              </w:rPr>
              <w:t>Het betrokken orgaan van de gemeente verstrekt, binnen drie maanden na de indiening van het verzoekschrift, een gemotiveerd antwoord aan de verzoeker of, indien het verzoekschrift door meer personen ondertekend is, aan de eerste ondertekenaar van het verzoekschrift.</w:t>
            </w:r>
          </w:p>
        </w:tc>
      </w:tr>
      <w:tr w:rsidR="00B93AA7" w:rsidRPr="00B93AA7" w14:paraId="441FA0D7" w14:textId="77777777" w:rsidTr="00B93AA7">
        <w:tc>
          <w:tcPr>
            <w:tcW w:w="14170" w:type="dxa"/>
            <w:shd w:val="clear" w:color="auto" w:fill="D4D4D4" w:themeFill="background2" w:themeFillShade="E6"/>
          </w:tcPr>
          <w:p w14:paraId="41332432" w14:textId="77777777" w:rsidR="00B93AA7" w:rsidRPr="00B93AA7" w:rsidRDefault="00B93AA7" w:rsidP="00EA537B">
            <w:pPr>
              <w:spacing w:line="300" w:lineRule="exact"/>
              <w:contextualSpacing w:val="0"/>
              <w:jc w:val="both"/>
              <w:rPr>
                <w:rFonts w:ascii="Verdana" w:hAnsi="Verdana"/>
                <w:b/>
                <w:sz w:val="18"/>
                <w:szCs w:val="18"/>
                <w:lang w:val="nl-NL"/>
              </w:rPr>
            </w:pPr>
          </w:p>
        </w:tc>
      </w:tr>
      <w:tr w:rsidR="00B93AA7" w:rsidRPr="00B93AA7" w14:paraId="3FD14016" w14:textId="77777777" w:rsidTr="00B93AA7">
        <w:tc>
          <w:tcPr>
            <w:tcW w:w="14170" w:type="dxa"/>
            <w:shd w:val="clear" w:color="auto" w:fill="auto"/>
          </w:tcPr>
          <w:p w14:paraId="5EE01B8B" w14:textId="37B3579A" w:rsidR="00B93AA7" w:rsidRPr="00B93AA7" w:rsidRDefault="00B93AA7" w:rsidP="00EA537B">
            <w:pPr>
              <w:spacing w:line="300" w:lineRule="exact"/>
              <w:contextualSpacing w:val="0"/>
              <w:jc w:val="both"/>
              <w:rPr>
                <w:rFonts w:ascii="Verdana" w:hAnsi="Verdana"/>
                <w:b/>
                <w:color w:val="auto"/>
                <w:sz w:val="18"/>
                <w:szCs w:val="18"/>
                <w:lang w:val="nl-NL"/>
              </w:rPr>
            </w:pPr>
            <w:r w:rsidRPr="00B93AA7">
              <w:rPr>
                <w:rFonts w:ascii="Verdana" w:hAnsi="Verdana"/>
                <w:b/>
                <w:color w:val="auto"/>
                <w:sz w:val="18"/>
                <w:szCs w:val="18"/>
                <w:lang w:val="nl-NL"/>
              </w:rPr>
              <w:t xml:space="preserve">Art. </w:t>
            </w:r>
            <w:r w:rsidR="00C766B4">
              <w:rPr>
                <w:rFonts w:ascii="Verdana" w:hAnsi="Verdana"/>
                <w:b/>
                <w:color w:val="auto"/>
                <w:sz w:val="18"/>
                <w:szCs w:val="18"/>
                <w:lang w:val="nl-NL"/>
              </w:rPr>
              <w:t>43</w:t>
            </w:r>
            <w:r w:rsidRPr="00B93AA7">
              <w:rPr>
                <w:rFonts w:ascii="Verdana" w:hAnsi="Verdana"/>
                <w:b/>
                <w:color w:val="auto"/>
                <w:sz w:val="18"/>
                <w:szCs w:val="18"/>
                <w:lang w:val="nl-NL"/>
              </w:rPr>
              <w:t>.</w:t>
            </w:r>
          </w:p>
          <w:p w14:paraId="568D98FC" w14:textId="77777777" w:rsidR="00B93AA7" w:rsidRPr="00B93AA7" w:rsidRDefault="00B93AA7" w:rsidP="00EA537B">
            <w:pPr>
              <w:spacing w:line="300" w:lineRule="exact"/>
              <w:contextualSpacing w:val="0"/>
              <w:jc w:val="both"/>
              <w:rPr>
                <w:rFonts w:ascii="Verdana" w:hAnsi="Verdana"/>
                <w:color w:val="auto"/>
                <w:sz w:val="18"/>
                <w:szCs w:val="18"/>
                <w:lang w:val="nl-NL"/>
              </w:rPr>
            </w:pPr>
            <w:r w:rsidRPr="00B93AA7">
              <w:rPr>
                <w:rFonts w:ascii="Verdana" w:hAnsi="Verdana"/>
                <w:color w:val="auto"/>
                <w:sz w:val="18"/>
                <w:szCs w:val="18"/>
                <w:lang w:val="nl-NL"/>
              </w:rPr>
              <w:t>In de gemeente is er geen bijzonder comité voor de sociale dienst.</w:t>
            </w:r>
          </w:p>
        </w:tc>
      </w:tr>
      <w:tr w:rsidR="00675294" w:rsidRPr="00B93AA7" w14:paraId="28C794C0" w14:textId="77777777" w:rsidTr="00F9267E">
        <w:tc>
          <w:tcPr>
            <w:tcW w:w="14170" w:type="dxa"/>
            <w:shd w:val="clear" w:color="auto" w:fill="D9D9D9" w:themeFill="background1" w:themeFillShade="D9"/>
          </w:tcPr>
          <w:p w14:paraId="346BDB44" w14:textId="77777777" w:rsidR="00675294" w:rsidRPr="00B93AA7" w:rsidRDefault="00675294" w:rsidP="00EA537B">
            <w:pPr>
              <w:spacing w:line="300" w:lineRule="exact"/>
              <w:contextualSpacing w:val="0"/>
              <w:jc w:val="both"/>
              <w:rPr>
                <w:rFonts w:ascii="Verdana" w:hAnsi="Verdana"/>
                <w:b/>
                <w:color w:val="auto"/>
                <w:sz w:val="18"/>
                <w:szCs w:val="18"/>
                <w:lang w:val="nl-NL"/>
              </w:rPr>
            </w:pPr>
          </w:p>
        </w:tc>
      </w:tr>
      <w:tr w:rsidR="00675294" w:rsidRPr="00B93AA7" w14:paraId="2A4A876C" w14:textId="77777777" w:rsidTr="00B93AA7">
        <w:tc>
          <w:tcPr>
            <w:tcW w:w="14170" w:type="dxa"/>
            <w:shd w:val="clear" w:color="auto" w:fill="auto"/>
          </w:tcPr>
          <w:p w14:paraId="6DDC800C" w14:textId="76348689" w:rsidR="00675294" w:rsidRDefault="00675294" w:rsidP="00EA537B">
            <w:pPr>
              <w:spacing w:line="300" w:lineRule="exact"/>
              <w:contextualSpacing w:val="0"/>
              <w:jc w:val="both"/>
              <w:rPr>
                <w:rFonts w:ascii="Verdana" w:hAnsi="Verdana"/>
                <w:b/>
                <w:color w:val="auto"/>
                <w:sz w:val="18"/>
                <w:szCs w:val="18"/>
                <w:lang w:val="nl-NL"/>
              </w:rPr>
            </w:pPr>
            <w:r>
              <w:rPr>
                <w:rFonts w:ascii="Verdana" w:hAnsi="Verdana"/>
                <w:b/>
                <w:color w:val="auto"/>
                <w:sz w:val="18"/>
                <w:szCs w:val="18"/>
                <w:lang w:val="nl-NL"/>
              </w:rPr>
              <w:t>Art. 4</w:t>
            </w:r>
            <w:r w:rsidR="00C766B4">
              <w:rPr>
                <w:rFonts w:ascii="Verdana" w:hAnsi="Verdana"/>
                <w:b/>
                <w:color w:val="auto"/>
                <w:sz w:val="18"/>
                <w:szCs w:val="18"/>
                <w:lang w:val="nl-NL"/>
              </w:rPr>
              <w:t>4</w:t>
            </w:r>
            <w:r>
              <w:rPr>
                <w:rFonts w:ascii="Verdana" w:hAnsi="Verdana"/>
                <w:b/>
                <w:color w:val="auto"/>
                <w:sz w:val="18"/>
                <w:szCs w:val="18"/>
                <w:lang w:val="nl-NL"/>
              </w:rPr>
              <w:t>.</w:t>
            </w:r>
          </w:p>
          <w:p w14:paraId="0F682B1C" w14:textId="53079CE0" w:rsidR="00675294" w:rsidRPr="00F9267E" w:rsidRDefault="00675294" w:rsidP="00EA537B">
            <w:pPr>
              <w:spacing w:line="300" w:lineRule="exact"/>
              <w:contextualSpacing w:val="0"/>
              <w:jc w:val="both"/>
              <w:rPr>
                <w:rFonts w:ascii="Verdana" w:hAnsi="Verdana"/>
                <w:bCs/>
                <w:color w:val="auto"/>
                <w:sz w:val="18"/>
                <w:szCs w:val="18"/>
                <w:lang w:val="nl-NL"/>
              </w:rPr>
            </w:pPr>
            <w:r>
              <w:rPr>
                <w:rFonts w:ascii="Verdana" w:hAnsi="Verdana"/>
                <w:bCs/>
                <w:color w:val="auto"/>
                <w:sz w:val="18"/>
                <w:szCs w:val="18"/>
                <w:lang w:val="nl-NL"/>
              </w:rPr>
              <w:t xml:space="preserve">Het huishoudelijk reglement treedt in werking </w:t>
            </w:r>
            <w:r w:rsidR="004262EC">
              <w:rPr>
                <w:rFonts w:ascii="Verdana" w:hAnsi="Verdana"/>
                <w:bCs/>
                <w:color w:val="auto"/>
                <w:sz w:val="18"/>
                <w:szCs w:val="18"/>
                <w:lang w:val="nl-NL"/>
              </w:rPr>
              <w:t>op de vijfde dag na de bekendmaking ervan op de webtoepassing van de gemeente. Vanaf dit moment vervangt het meest recente huishoudelijk reglement alle voorgaande huishoudelijke reglementen.</w:t>
            </w:r>
          </w:p>
        </w:tc>
      </w:tr>
    </w:tbl>
    <w:p w14:paraId="379A6A46" w14:textId="64F892D5" w:rsidR="00014A14" w:rsidRDefault="00014A14" w:rsidP="00EB7F96">
      <w:pPr>
        <w:spacing w:line="300" w:lineRule="exact"/>
        <w:contextualSpacing w:val="0"/>
        <w:rPr>
          <w:rFonts w:ascii="Verdana" w:hAnsi="Verdana"/>
          <w:sz w:val="18"/>
          <w:szCs w:val="18"/>
        </w:rPr>
      </w:pPr>
    </w:p>
    <w:p w14:paraId="2F25DA62" w14:textId="5A37B5BF" w:rsidR="00500C2C" w:rsidRDefault="00500C2C" w:rsidP="00EB7F96">
      <w:pPr>
        <w:spacing w:line="300" w:lineRule="exact"/>
        <w:contextualSpacing w:val="0"/>
        <w:rPr>
          <w:rFonts w:ascii="Verdana" w:hAnsi="Verdana"/>
          <w:sz w:val="18"/>
          <w:szCs w:val="18"/>
        </w:rPr>
      </w:pPr>
    </w:p>
    <w:p w14:paraId="5212E704" w14:textId="48CE6A48" w:rsidR="00EC5574" w:rsidRPr="00640631" w:rsidRDefault="00EC5574" w:rsidP="00EB7F96">
      <w:pPr>
        <w:spacing w:line="300" w:lineRule="exact"/>
        <w:contextualSpacing w:val="0"/>
        <w:rPr>
          <w:rFonts w:ascii="Verdana" w:hAnsi="Verdana"/>
          <w:sz w:val="18"/>
          <w:szCs w:val="18"/>
        </w:rPr>
      </w:pPr>
    </w:p>
    <w:sectPr w:rsidR="00EC5574" w:rsidRPr="00640631" w:rsidSect="00D33EF3">
      <w:footerReference w:type="even" r:id="rId14"/>
      <w:footerReference w:type="default" r:id="rId15"/>
      <w:footerReference w:type="first" r:id="rId16"/>
      <w:pgSz w:w="16838" w:h="11906" w:orient="landscape"/>
      <w:pgMar w:top="1531" w:right="2694" w:bottom="1985" w:left="1418" w:header="850" w:footer="42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Auteur" w:initials="A">
    <w:p w14:paraId="03695FEE" w14:textId="38F1C0BB" w:rsidR="009514D4" w:rsidRDefault="009514D4">
      <w:pPr>
        <w:pStyle w:val="Tekstopmerking"/>
      </w:pPr>
      <w:r>
        <w:rPr>
          <w:rStyle w:val="Verwijzingopmerking"/>
        </w:rPr>
        <w:annotationRef/>
      </w:r>
      <w:r>
        <w:t>Wordt reeds hierboven vermeld</w:t>
      </w:r>
    </w:p>
  </w:comment>
  <w:comment w:id="6" w:author="Auteur" w:initials="A">
    <w:p w14:paraId="41E45C42" w14:textId="380FC069" w:rsidR="009514D4" w:rsidRDefault="009514D4">
      <w:pPr>
        <w:pStyle w:val="Tekstopmerking"/>
      </w:pPr>
      <w:r>
        <w:rPr>
          <w:rStyle w:val="Verwijzingopmerking"/>
        </w:rPr>
        <w:annotationRef/>
      </w:r>
      <w:r>
        <w:t>Wordt reeds hoger vermeld, artikel 34 § 1, tweede lid</w:t>
      </w:r>
    </w:p>
  </w:comment>
  <w:comment w:id="8" w:author="Auteur" w:initials="A">
    <w:p w14:paraId="5BD4A5E6" w14:textId="2AD04C32" w:rsidR="009514D4" w:rsidRDefault="009514D4">
      <w:pPr>
        <w:pStyle w:val="Tekstopmerking"/>
      </w:pPr>
      <w:r>
        <w:rPr>
          <w:rStyle w:val="Verwijzingopmerking"/>
        </w:rPr>
        <w:annotationRef/>
      </w:r>
      <w:r>
        <w:t>Mag weg, wordt bijgehouden in eNotulen.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3695FEE" w15:done="0"/>
  <w15:commentEx w15:paraId="41E45C42" w15:done="0"/>
  <w15:commentEx w15:paraId="5BD4A5E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695FEE" w16cid:durableId="22C40ACB"/>
  <w16cid:commentId w16cid:paraId="41E45C42" w16cid:durableId="22C4117A"/>
  <w16cid:commentId w16cid:paraId="5BD4A5E6" w16cid:durableId="250EA4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E2DF9" w14:textId="77777777" w:rsidR="009514D4" w:rsidRDefault="009514D4" w:rsidP="003D1334">
      <w:r>
        <w:separator/>
      </w:r>
    </w:p>
  </w:endnote>
  <w:endnote w:type="continuationSeparator" w:id="0">
    <w:p w14:paraId="4510DDDF" w14:textId="77777777" w:rsidR="009514D4" w:rsidRDefault="009514D4" w:rsidP="003D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dobe Garamond Pro">
    <w:altName w:val="Nyala"/>
    <w:panose1 w:val="00000000000000000000"/>
    <w:charset w:val="00"/>
    <w:family w:val="roman"/>
    <w:notTrueType/>
    <w:pitch w:val="variable"/>
    <w:sig w:usb0="00000001"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07A67" w14:textId="0769EA48" w:rsidR="009514D4" w:rsidRPr="00665B72" w:rsidRDefault="009514D4" w:rsidP="00821EAE">
    <w:pPr>
      <w:rPr>
        <w:rFonts w:ascii="Verdana" w:hAnsi="Verdana"/>
      </w:rPr>
    </w:pPr>
    <w:r w:rsidRPr="00665B72">
      <w:rPr>
        <w:rFonts w:ascii="Verdana" w:hAnsi="Verdana"/>
      </w:rPr>
      <w:fldChar w:fldCharType="begin"/>
    </w:r>
    <w:r w:rsidRPr="00665B72">
      <w:rPr>
        <w:rFonts w:ascii="Verdana" w:hAnsi="Verdana"/>
      </w:rPr>
      <w:instrText xml:space="preserve"> PAGE \* Arabic \* MERGEFORMAT </w:instrText>
    </w:r>
    <w:r w:rsidRPr="00665B72">
      <w:rPr>
        <w:rFonts w:ascii="Verdana" w:hAnsi="Verdana"/>
      </w:rPr>
      <w:fldChar w:fldCharType="separate"/>
    </w:r>
    <w:r w:rsidRPr="00665B72">
      <w:rPr>
        <w:rFonts w:ascii="Verdana" w:hAnsi="Verdana"/>
        <w:noProof/>
      </w:rPr>
      <w:t>22</w:t>
    </w:r>
    <w:r w:rsidRPr="00665B72">
      <w:rPr>
        <w:rFonts w:ascii="Verdana" w:hAnsi="Verdana"/>
        <w:noProof/>
      </w:rPr>
      <w:fldChar w:fldCharType="end"/>
    </w:r>
    <w:r w:rsidRPr="00665B72">
      <w:rPr>
        <w:rFonts w:ascii="Verdana" w:hAnsi="Verdana"/>
      </w:rPr>
      <w:t>/</w:t>
    </w:r>
    <w:r w:rsidRPr="00665B72">
      <w:rPr>
        <w:rFonts w:ascii="Verdana" w:hAnsi="Verdana"/>
        <w:noProof/>
      </w:rPr>
      <w:fldChar w:fldCharType="begin"/>
    </w:r>
    <w:r w:rsidRPr="00665B72">
      <w:rPr>
        <w:rFonts w:ascii="Verdana" w:hAnsi="Verdana"/>
        <w:noProof/>
      </w:rPr>
      <w:instrText xml:space="preserve"> NUMPAGES \* Arabic \* MERGEFORMAT </w:instrText>
    </w:r>
    <w:r w:rsidRPr="00665B72">
      <w:rPr>
        <w:rFonts w:ascii="Verdana" w:hAnsi="Verdana"/>
        <w:noProof/>
      </w:rPr>
      <w:fldChar w:fldCharType="separate"/>
    </w:r>
    <w:r w:rsidRPr="00665B72">
      <w:rPr>
        <w:rFonts w:ascii="Verdana" w:hAnsi="Verdana"/>
        <w:noProof/>
      </w:rPr>
      <w:t>23</w:t>
    </w:r>
    <w:r w:rsidRPr="00665B72">
      <w:rPr>
        <w:rFonts w:ascii="Verdana" w:hAnsi="Verdana"/>
        <w:noProof/>
      </w:rPr>
      <w:fldChar w:fldCharType="end"/>
    </w:r>
    <w:r w:rsidRPr="00665B72">
      <w:rPr>
        <w:rFonts w:ascii="Verdana" w:hAnsi="Verdana"/>
        <w:noProof/>
      </w:rPr>
      <w:t xml:space="preserve"> Huishoudelijk reglement Gemeenteraad.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52E55" w14:textId="500AA985" w:rsidR="009514D4" w:rsidRDefault="009514D4" w:rsidP="00821EAE">
    <w:r>
      <w:fldChar w:fldCharType="begin"/>
    </w:r>
    <w:r>
      <w:instrText xml:space="preserve"> PAGE \* Arabic \* MERGEFORMAT </w:instrText>
    </w:r>
    <w:r>
      <w:fldChar w:fldCharType="separate"/>
    </w:r>
    <w:r>
      <w:rPr>
        <w:noProof/>
      </w:rPr>
      <w:t>21</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23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7A17A" w14:textId="56474354" w:rsidR="009514D4" w:rsidRDefault="009514D4" w:rsidP="00FB6255">
    <w:r>
      <w:fldChar w:fldCharType="begin"/>
    </w:r>
    <w:r>
      <w:instrText xml:space="preserve"> PAGE \* Arabic \* MERGEFORMAT </w:instrText>
    </w:r>
    <w:r>
      <w:fldChar w:fldCharType="separate"/>
    </w:r>
    <w:r>
      <w:rPr>
        <w:noProof/>
      </w:rPr>
      <w:t>1</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23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3B3AB" w14:textId="77777777" w:rsidR="009514D4" w:rsidRDefault="009514D4" w:rsidP="003D1334">
      <w:r>
        <w:separator/>
      </w:r>
    </w:p>
  </w:footnote>
  <w:footnote w:type="continuationSeparator" w:id="0">
    <w:p w14:paraId="245DB098" w14:textId="77777777" w:rsidR="009514D4" w:rsidRDefault="009514D4" w:rsidP="003D1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64C52F4"/>
    <w:multiLevelType w:val="hybridMultilevel"/>
    <w:tmpl w:val="4FF86CCC"/>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CCDD11" w:themeColor="accent1"/>
        <w:vertAlign w:val="baseline"/>
      </w:rPr>
    </w:lvl>
    <w:lvl w:ilvl="2">
      <w:start w:val="1"/>
      <w:numFmt w:val="lowerRoman"/>
      <w:lvlText w:val="%3."/>
      <w:lvlJc w:val="right"/>
      <w:pPr>
        <w:ind w:left="1491" w:hanging="357"/>
      </w:pPr>
      <w:rPr>
        <w:rFonts w:ascii="Arial" w:hAnsi="Arial" w:hint="default"/>
        <w:caps w:val="0"/>
        <w:strike w:val="0"/>
        <w:dstrike w:val="0"/>
        <w:color w:val="CCDD11" w:themeColor="accent1"/>
        <w:vertAlign w:val="baseline"/>
      </w:rPr>
    </w:lvl>
    <w:lvl w:ilvl="3">
      <w:start w:val="1"/>
      <w:numFmt w:val="decimal"/>
      <w:lvlText w:val="%4."/>
      <w:lvlJc w:val="left"/>
      <w:pPr>
        <w:ind w:left="2880" w:hanging="360"/>
      </w:pPr>
      <w:rPr>
        <w:rFonts w:ascii="Arial" w:hAnsi="Arial" w:hint="default"/>
        <w:caps w:val="0"/>
        <w:strike w:val="0"/>
        <w:dstrike w:val="0"/>
        <w:color w:val="CCDD11" w:themeColor="accent1"/>
        <w:vertAlign w:val="baseline"/>
      </w:rPr>
    </w:lvl>
    <w:lvl w:ilvl="4">
      <w:start w:val="1"/>
      <w:numFmt w:val="lowerLetter"/>
      <w:lvlText w:val="%5."/>
      <w:lvlJc w:val="left"/>
      <w:pPr>
        <w:ind w:left="3600" w:hanging="360"/>
      </w:pPr>
      <w:rPr>
        <w:rFonts w:hint="default"/>
        <w:caps w:val="0"/>
        <w:strike w:val="0"/>
        <w:dstrike w:val="0"/>
        <w:color w:val="CCDD11" w:themeColor="accent1"/>
        <w:vertAlign w:val="baseline"/>
      </w:rPr>
    </w:lvl>
    <w:lvl w:ilvl="5">
      <w:start w:val="1"/>
      <w:numFmt w:val="lowerRoman"/>
      <w:lvlText w:val="%6."/>
      <w:lvlJc w:val="right"/>
      <w:pPr>
        <w:ind w:left="4320" w:hanging="180"/>
      </w:pPr>
      <w:rPr>
        <w:rFonts w:hint="default"/>
        <w:caps w:val="0"/>
        <w:strike w:val="0"/>
        <w:dstrike w:val="0"/>
        <w:color w:val="CCDD11" w:themeColor="accent1"/>
        <w:vertAlign w:val="baseline"/>
      </w:rPr>
    </w:lvl>
    <w:lvl w:ilvl="6">
      <w:start w:val="1"/>
      <w:numFmt w:val="decimal"/>
      <w:lvlText w:val="%7."/>
      <w:lvlJc w:val="left"/>
      <w:pPr>
        <w:ind w:left="5040" w:hanging="360"/>
      </w:pPr>
      <w:rPr>
        <w:rFonts w:hint="default"/>
        <w:caps w:val="0"/>
        <w:strike w:val="0"/>
        <w:dstrike w:val="0"/>
        <w:color w:val="CCDD11" w:themeColor="accent1"/>
        <w:vertAlign w:val="baseline"/>
      </w:rPr>
    </w:lvl>
    <w:lvl w:ilvl="7">
      <w:start w:val="1"/>
      <w:numFmt w:val="lowerLetter"/>
      <w:lvlText w:val="%8."/>
      <w:lvlJc w:val="left"/>
      <w:pPr>
        <w:ind w:left="5760" w:hanging="360"/>
      </w:pPr>
      <w:rPr>
        <w:rFonts w:hint="default"/>
        <w:caps w:val="0"/>
        <w:strike w:val="0"/>
        <w:dstrike w:val="0"/>
        <w:color w:val="CCDD11" w:themeColor="accent1"/>
        <w:vertAlign w:val="baseline"/>
      </w:rPr>
    </w:lvl>
    <w:lvl w:ilvl="8">
      <w:start w:val="1"/>
      <w:numFmt w:val="lowerRoman"/>
      <w:lvlText w:val="%9."/>
      <w:lvlJc w:val="right"/>
      <w:pPr>
        <w:ind w:left="6480" w:hanging="180"/>
      </w:pPr>
      <w:rPr>
        <w:rFonts w:ascii="Arial" w:hAnsi="Arial" w:hint="default"/>
        <w:caps w:val="0"/>
        <w:strike w:val="0"/>
        <w:dstrike w:val="0"/>
        <w:color w:val="CCDD11" w:themeColor="accent1"/>
        <w:vertAlign w:val="baseline"/>
      </w:rPr>
    </w:lvl>
  </w:abstractNum>
  <w:abstractNum w:abstractNumId="3"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7F7619A"/>
    <w:multiLevelType w:val="hybridMultilevel"/>
    <w:tmpl w:val="849A959C"/>
    <w:lvl w:ilvl="0" w:tplc="A9828598">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773388"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585849"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7" w15:restartNumberingAfterBreak="0">
    <w:nsid w:val="44467D71"/>
    <w:multiLevelType w:val="hybridMultilevel"/>
    <w:tmpl w:val="48A666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abstractNum w:abstractNumId="9" w15:restartNumberingAfterBreak="0">
    <w:nsid w:val="60637C8C"/>
    <w:multiLevelType w:val="hybridMultilevel"/>
    <w:tmpl w:val="54989AD2"/>
    <w:lvl w:ilvl="0" w:tplc="0B5AE15E">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773388" w:themeColor="accent2"/>
        <w:spacing w:val="0"/>
        <w:w w:val="100"/>
        <w:position w:val="0"/>
        <w:vertAlign w:val="baseline"/>
      </w:rPr>
    </w:lvl>
    <w:lvl w:ilvl="1">
      <w:start w:val="1"/>
      <w:numFmt w:val="bullet"/>
      <w:lvlText w:val="-"/>
      <w:lvlJc w:val="left"/>
      <w:pPr>
        <w:ind w:left="568" w:hanging="284"/>
      </w:pPr>
      <w:rPr>
        <w:rFonts w:ascii="Arial" w:hAnsi="Arial" w:hint="default"/>
        <w:color w:val="773388" w:themeColor="accent2"/>
      </w:rPr>
    </w:lvl>
    <w:lvl w:ilvl="2">
      <w:start w:val="1"/>
      <w:numFmt w:val="bullet"/>
      <w:lvlText w:val=""/>
      <w:lvlJc w:val="left"/>
      <w:pPr>
        <w:ind w:left="852" w:hanging="284"/>
      </w:pPr>
      <w:rPr>
        <w:rFonts w:ascii="Wingdings" w:hAnsi="Wingdings" w:hint="default"/>
        <w:color w:val="773388" w:themeColor="accent2"/>
        <w:u w:color="773388" w:themeColor="accent2"/>
      </w:rPr>
    </w:lvl>
    <w:lvl w:ilvl="3">
      <w:start w:val="1"/>
      <w:numFmt w:val="bullet"/>
      <w:lvlText w:val=""/>
      <w:lvlJc w:val="left"/>
      <w:pPr>
        <w:ind w:left="1136" w:hanging="284"/>
      </w:pPr>
      <w:rPr>
        <w:rFonts w:ascii="Symbol" w:hAnsi="Symbol" w:hint="default"/>
        <w:color w:val="773388" w:themeColor="accent2"/>
        <w:u w:color="773388" w:themeColor="accent2"/>
      </w:rPr>
    </w:lvl>
    <w:lvl w:ilvl="4">
      <w:start w:val="1"/>
      <w:numFmt w:val="bullet"/>
      <w:lvlText w:val="o"/>
      <w:lvlJc w:val="left"/>
      <w:pPr>
        <w:ind w:left="1420" w:hanging="284"/>
      </w:pPr>
      <w:rPr>
        <w:rFonts w:ascii="Courier New" w:hAnsi="Courier New" w:hint="default"/>
        <w:color w:val="773388" w:themeColor="accent2"/>
        <w:u w:color="773388" w:themeColor="accent2"/>
      </w:rPr>
    </w:lvl>
    <w:lvl w:ilvl="5">
      <w:start w:val="1"/>
      <w:numFmt w:val="bullet"/>
      <w:lvlText w:val=""/>
      <w:lvlJc w:val="left"/>
      <w:pPr>
        <w:ind w:left="1704" w:hanging="284"/>
      </w:pPr>
      <w:rPr>
        <w:rFonts w:ascii="Wingdings" w:hAnsi="Wingdings" w:hint="default"/>
        <w:color w:val="773388" w:themeColor="accent2"/>
        <w:u w:color="773388" w:themeColor="accent2"/>
      </w:rPr>
    </w:lvl>
    <w:lvl w:ilvl="6">
      <w:start w:val="1"/>
      <w:numFmt w:val="bullet"/>
      <w:lvlText w:val=""/>
      <w:lvlJc w:val="left"/>
      <w:pPr>
        <w:ind w:left="1988" w:hanging="284"/>
      </w:pPr>
      <w:rPr>
        <w:rFonts w:ascii="Symbol" w:hAnsi="Symbol" w:hint="default"/>
        <w:color w:val="773388" w:themeColor="accent2"/>
        <w:u w:color="773388" w:themeColor="accent2"/>
      </w:rPr>
    </w:lvl>
    <w:lvl w:ilvl="7">
      <w:start w:val="1"/>
      <w:numFmt w:val="bullet"/>
      <w:lvlText w:val="o"/>
      <w:lvlJc w:val="left"/>
      <w:pPr>
        <w:ind w:left="2272" w:hanging="284"/>
      </w:pPr>
      <w:rPr>
        <w:rFonts w:ascii="Courier New" w:hAnsi="Courier New" w:hint="default"/>
        <w:u w:color="773388" w:themeColor="accent2"/>
      </w:rPr>
    </w:lvl>
    <w:lvl w:ilvl="8">
      <w:start w:val="1"/>
      <w:numFmt w:val="bullet"/>
      <w:lvlText w:val=""/>
      <w:lvlJc w:val="left"/>
      <w:pPr>
        <w:ind w:left="2556" w:hanging="284"/>
      </w:pPr>
      <w:rPr>
        <w:rFonts w:ascii="Wingdings" w:hAnsi="Wingdings" w:hint="default"/>
        <w:u w:color="773388" w:themeColor="accent2"/>
      </w:rPr>
    </w:lvl>
  </w:abstractNum>
  <w:abstractNum w:abstractNumId="11" w15:restartNumberingAfterBreak="0">
    <w:nsid w:val="77984D6A"/>
    <w:multiLevelType w:val="hybridMultilevel"/>
    <w:tmpl w:val="F7F07670"/>
    <w:lvl w:ilvl="0" w:tplc="B01CD64E">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BF37377"/>
    <w:multiLevelType w:val="hybridMultilevel"/>
    <w:tmpl w:val="FAB474EA"/>
    <w:lvl w:ilvl="0" w:tplc="5CD495D8">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EB239AB"/>
    <w:multiLevelType w:val="hybridMultilevel"/>
    <w:tmpl w:val="3CC6E57C"/>
    <w:lvl w:ilvl="0" w:tplc="8C5077B0">
      <w:numFmt w:val="bullet"/>
      <w:lvlText w:val=""/>
      <w:lvlJc w:val="left"/>
      <w:pPr>
        <w:ind w:left="1069" w:hanging="360"/>
      </w:pPr>
      <w:rPr>
        <w:rFonts w:ascii="Wingdings" w:eastAsia="Times New Roman" w:hAnsi="Wingdings" w:cs="Times New Roman"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10"/>
  </w:num>
  <w:num w:numId="6">
    <w:abstractNumId w:val="8"/>
  </w:num>
  <w:num w:numId="7">
    <w:abstractNumId w:val="7"/>
  </w:num>
  <w:num w:numId="8">
    <w:abstractNumId w:val="1"/>
  </w:num>
  <w:num w:numId="9">
    <w:abstractNumId w:val="11"/>
  </w:num>
  <w:num w:numId="10">
    <w:abstractNumId w:val="9"/>
  </w:num>
  <w:num w:numId="11">
    <w:abstractNumId w:val="13"/>
  </w:num>
  <w:num w:numId="12">
    <w:abstractNumId w:val="12"/>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proofState w:spelling="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evenAndOddHeaders/>
  <w:drawingGridHorizontalSpacing w:val="9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09B"/>
    <w:rsid w:val="00001EFA"/>
    <w:rsid w:val="0000438B"/>
    <w:rsid w:val="00004622"/>
    <w:rsid w:val="000057AE"/>
    <w:rsid w:val="0001086C"/>
    <w:rsid w:val="00010FAC"/>
    <w:rsid w:val="00011A7D"/>
    <w:rsid w:val="00011C58"/>
    <w:rsid w:val="00011ECD"/>
    <w:rsid w:val="00013247"/>
    <w:rsid w:val="000144EF"/>
    <w:rsid w:val="00014A14"/>
    <w:rsid w:val="0001519A"/>
    <w:rsid w:val="00015724"/>
    <w:rsid w:val="00020F97"/>
    <w:rsid w:val="00021397"/>
    <w:rsid w:val="00021BD8"/>
    <w:rsid w:val="0002473B"/>
    <w:rsid w:val="00024772"/>
    <w:rsid w:val="000249CC"/>
    <w:rsid w:val="00025244"/>
    <w:rsid w:val="00025BA1"/>
    <w:rsid w:val="00027C2B"/>
    <w:rsid w:val="000313A1"/>
    <w:rsid w:val="00031CD0"/>
    <w:rsid w:val="00032DA4"/>
    <w:rsid w:val="0003410D"/>
    <w:rsid w:val="00040689"/>
    <w:rsid w:val="00041203"/>
    <w:rsid w:val="00041BEF"/>
    <w:rsid w:val="00042734"/>
    <w:rsid w:val="00043644"/>
    <w:rsid w:val="000460AE"/>
    <w:rsid w:val="00047111"/>
    <w:rsid w:val="000472AC"/>
    <w:rsid w:val="0005355B"/>
    <w:rsid w:val="000535D2"/>
    <w:rsid w:val="0005572A"/>
    <w:rsid w:val="00056391"/>
    <w:rsid w:val="0005651E"/>
    <w:rsid w:val="00060A1B"/>
    <w:rsid w:val="00061A1E"/>
    <w:rsid w:val="00064306"/>
    <w:rsid w:val="0006458B"/>
    <w:rsid w:val="00065E06"/>
    <w:rsid w:val="00074570"/>
    <w:rsid w:val="00075162"/>
    <w:rsid w:val="00076538"/>
    <w:rsid w:val="00077834"/>
    <w:rsid w:val="00082DCA"/>
    <w:rsid w:val="00083472"/>
    <w:rsid w:val="000857B3"/>
    <w:rsid w:val="00086BBC"/>
    <w:rsid w:val="00086D34"/>
    <w:rsid w:val="00087509"/>
    <w:rsid w:val="000875CF"/>
    <w:rsid w:val="00087D49"/>
    <w:rsid w:val="000908E3"/>
    <w:rsid w:val="00094560"/>
    <w:rsid w:val="00095763"/>
    <w:rsid w:val="000A0176"/>
    <w:rsid w:val="000A187F"/>
    <w:rsid w:val="000A1B26"/>
    <w:rsid w:val="000A314E"/>
    <w:rsid w:val="000A639E"/>
    <w:rsid w:val="000A68D1"/>
    <w:rsid w:val="000A73AA"/>
    <w:rsid w:val="000A77E9"/>
    <w:rsid w:val="000B0D98"/>
    <w:rsid w:val="000B1B73"/>
    <w:rsid w:val="000B617B"/>
    <w:rsid w:val="000B730D"/>
    <w:rsid w:val="000C07C3"/>
    <w:rsid w:val="000C3EC5"/>
    <w:rsid w:val="000C424D"/>
    <w:rsid w:val="000C6D07"/>
    <w:rsid w:val="000C7DAF"/>
    <w:rsid w:val="000D0C84"/>
    <w:rsid w:val="000D155E"/>
    <w:rsid w:val="000D1FF2"/>
    <w:rsid w:val="000D2B07"/>
    <w:rsid w:val="000D4F03"/>
    <w:rsid w:val="000D56B9"/>
    <w:rsid w:val="000D5CD1"/>
    <w:rsid w:val="000D7504"/>
    <w:rsid w:val="000D7D82"/>
    <w:rsid w:val="000E0360"/>
    <w:rsid w:val="000E0745"/>
    <w:rsid w:val="000E1658"/>
    <w:rsid w:val="000E22A6"/>
    <w:rsid w:val="000E32C0"/>
    <w:rsid w:val="000E6C22"/>
    <w:rsid w:val="000F0AEC"/>
    <w:rsid w:val="000F0F55"/>
    <w:rsid w:val="000F5DFD"/>
    <w:rsid w:val="001008C2"/>
    <w:rsid w:val="00102D3E"/>
    <w:rsid w:val="00103525"/>
    <w:rsid w:val="0010513D"/>
    <w:rsid w:val="00106402"/>
    <w:rsid w:val="0010772C"/>
    <w:rsid w:val="00115FE6"/>
    <w:rsid w:val="00116C79"/>
    <w:rsid w:val="00116FDB"/>
    <w:rsid w:val="00120965"/>
    <w:rsid w:val="00121689"/>
    <w:rsid w:val="00121FD2"/>
    <w:rsid w:val="00124249"/>
    <w:rsid w:val="001246D5"/>
    <w:rsid w:val="0012694B"/>
    <w:rsid w:val="00126C47"/>
    <w:rsid w:val="0013477A"/>
    <w:rsid w:val="001407A3"/>
    <w:rsid w:val="001407DD"/>
    <w:rsid w:val="001413C4"/>
    <w:rsid w:val="001458D9"/>
    <w:rsid w:val="001459E5"/>
    <w:rsid w:val="00145A16"/>
    <w:rsid w:val="00152BC8"/>
    <w:rsid w:val="00153086"/>
    <w:rsid w:val="0015612E"/>
    <w:rsid w:val="00160285"/>
    <w:rsid w:val="001608E5"/>
    <w:rsid w:val="00163A46"/>
    <w:rsid w:val="00164CCC"/>
    <w:rsid w:val="00166A20"/>
    <w:rsid w:val="0016782F"/>
    <w:rsid w:val="00171DE9"/>
    <w:rsid w:val="00173CAA"/>
    <w:rsid w:val="00174320"/>
    <w:rsid w:val="00177D4D"/>
    <w:rsid w:val="00181E12"/>
    <w:rsid w:val="0018293B"/>
    <w:rsid w:val="00183992"/>
    <w:rsid w:val="001843A1"/>
    <w:rsid w:val="0018515F"/>
    <w:rsid w:val="00185304"/>
    <w:rsid w:val="0018564B"/>
    <w:rsid w:val="00185AF5"/>
    <w:rsid w:val="00185EE5"/>
    <w:rsid w:val="00186E2E"/>
    <w:rsid w:val="0018730D"/>
    <w:rsid w:val="001908E4"/>
    <w:rsid w:val="001912A5"/>
    <w:rsid w:val="00195BA4"/>
    <w:rsid w:val="00197E27"/>
    <w:rsid w:val="001A2F33"/>
    <w:rsid w:val="001A3319"/>
    <w:rsid w:val="001A4281"/>
    <w:rsid w:val="001A5C20"/>
    <w:rsid w:val="001A7029"/>
    <w:rsid w:val="001A790D"/>
    <w:rsid w:val="001B071F"/>
    <w:rsid w:val="001B1AC8"/>
    <w:rsid w:val="001B2FFB"/>
    <w:rsid w:val="001B312C"/>
    <w:rsid w:val="001B3323"/>
    <w:rsid w:val="001B35B6"/>
    <w:rsid w:val="001B4452"/>
    <w:rsid w:val="001C10E8"/>
    <w:rsid w:val="001C1FF7"/>
    <w:rsid w:val="001C2FF8"/>
    <w:rsid w:val="001C46C9"/>
    <w:rsid w:val="001C543A"/>
    <w:rsid w:val="001C6234"/>
    <w:rsid w:val="001D0C53"/>
    <w:rsid w:val="001D1330"/>
    <w:rsid w:val="001D6A4A"/>
    <w:rsid w:val="001D6C15"/>
    <w:rsid w:val="001D7AC1"/>
    <w:rsid w:val="001E2AE7"/>
    <w:rsid w:val="001E2D94"/>
    <w:rsid w:val="001E3CBA"/>
    <w:rsid w:val="001E3D2E"/>
    <w:rsid w:val="001E55A1"/>
    <w:rsid w:val="001E73AD"/>
    <w:rsid w:val="001F0097"/>
    <w:rsid w:val="001F7841"/>
    <w:rsid w:val="00202D7F"/>
    <w:rsid w:val="00206331"/>
    <w:rsid w:val="002069B9"/>
    <w:rsid w:val="00206FB7"/>
    <w:rsid w:val="00210D1C"/>
    <w:rsid w:val="00211BF6"/>
    <w:rsid w:val="00214C0A"/>
    <w:rsid w:val="00214F11"/>
    <w:rsid w:val="00215220"/>
    <w:rsid w:val="0021732B"/>
    <w:rsid w:val="002175A9"/>
    <w:rsid w:val="0021782C"/>
    <w:rsid w:val="00220FAA"/>
    <w:rsid w:val="00222178"/>
    <w:rsid w:val="00224BF1"/>
    <w:rsid w:val="00224C95"/>
    <w:rsid w:val="00230D5D"/>
    <w:rsid w:val="0023368F"/>
    <w:rsid w:val="0023552E"/>
    <w:rsid w:val="00242BE0"/>
    <w:rsid w:val="00242D45"/>
    <w:rsid w:val="002470DF"/>
    <w:rsid w:val="0025006D"/>
    <w:rsid w:val="00254138"/>
    <w:rsid w:val="00254B5F"/>
    <w:rsid w:val="00255B5D"/>
    <w:rsid w:val="00256059"/>
    <w:rsid w:val="002568DE"/>
    <w:rsid w:val="00257EB6"/>
    <w:rsid w:val="00263A8E"/>
    <w:rsid w:val="00263F09"/>
    <w:rsid w:val="0026676E"/>
    <w:rsid w:val="0026774A"/>
    <w:rsid w:val="00270612"/>
    <w:rsid w:val="0027123B"/>
    <w:rsid w:val="002743C6"/>
    <w:rsid w:val="00274C5C"/>
    <w:rsid w:val="00280796"/>
    <w:rsid w:val="002830D0"/>
    <w:rsid w:val="00285035"/>
    <w:rsid w:val="00285D7D"/>
    <w:rsid w:val="002863FD"/>
    <w:rsid w:val="00291EE0"/>
    <w:rsid w:val="00294081"/>
    <w:rsid w:val="00296FF0"/>
    <w:rsid w:val="00297434"/>
    <w:rsid w:val="002A2013"/>
    <w:rsid w:val="002A20AC"/>
    <w:rsid w:val="002A4A9B"/>
    <w:rsid w:val="002A59D3"/>
    <w:rsid w:val="002A5D62"/>
    <w:rsid w:val="002B32D7"/>
    <w:rsid w:val="002B6257"/>
    <w:rsid w:val="002B774F"/>
    <w:rsid w:val="002C10E2"/>
    <w:rsid w:val="002C1EB7"/>
    <w:rsid w:val="002C2916"/>
    <w:rsid w:val="002C29DF"/>
    <w:rsid w:val="002C2BCA"/>
    <w:rsid w:val="002C4B82"/>
    <w:rsid w:val="002C6995"/>
    <w:rsid w:val="002C6C3E"/>
    <w:rsid w:val="002C6CDB"/>
    <w:rsid w:val="002D0A54"/>
    <w:rsid w:val="002D0A8D"/>
    <w:rsid w:val="002D0DA7"/>
    <w:rsid w:val="002D27FD"/>
    <w:rsid w:val="002D2BDB"/>
    <w:rsid w:val="002D5008"/>
    <w:rsid w:val="002D6678"/>
    <w:rsid w:val="002E0122"/>
    <w:rsid w:val="002E0492"/>
    <w:rsid w:val="002E297A"/>
    <w:rsid w:val="002E2D32"/>
    <w:rsid w:val="002E6016"/>
    <w:rsid w:val="002E65A6"/>
    <w:rsid w:val="002F1C96"/>
    <w:rsid w:val="002F2CB7"/>
    <w:rsid w:val="002F39B9"/>
    <w:rsid w:val="002F3ADE"/>
    <w:rsid w:val="002F41D8"/>
    <w:rsid w:val="002F69D8"/>
    <w:rsid w:val="002F6E2F"/>
    <w:rsid w:val="002F6EF8"/>
    <w:rsid w:val="00301566"/>
    <w:rsid w:val="003028F1"/>
    <w:rsid w:val="00303357"/>
    <w:rsid w:val="003038C5"/>
    <w:rsid w:val="00304D0D"/>
    <w:rsid w:val="0030525F"/>
    <w:rsid w:val="003066B4"/>
    <w:rsid w:val="00306DDF"/>
    <w:rsid w:val="00307F4F"/>
    <w:rsid w:val="003113B6"/>
    <w:rsid w:val="00311A89"/>
    <w:rsid w:val="00313D2F"/>
    <w:rsid w:val="00315EDD"/>
    <w:rsid w:val="003160CB"/>
    <w:rsid w:val="003173BD"/>
    <w:rsid w:val="00320262"/>
    <w:rsid w:val="0032034D"/>
    <w:rsid w:val="00322BF6"/>
    <w:rsid w:val="00323901"/>
    <w:rsid w:val="00323DCF"/>
    <w:rsid w:val="00324C52"/>
    <w:rsid w:val="0033239D"/>
    <w:rsid w:val="00332437"/>
    <w:rsid w:val="00332467"/>
    <w:rsid w:val="00334C13"/>
    <w:rsid w:val="00336598"/>
    <w:rsid w:val="00336B4E"/>
    <w:rsid w:val="00341BFF"/>
    <w:rsid w:val="00342D5B"/>
    <w:rsid w:val="003459BF"/>
    <w:rsid w:val="003535E0"/>
    <w:rsid w:val="00354AA9"/>
    <w:rsid w:val="00355094"/>
    <w:rsid w:val="00356CBE"/>
    <w:rsid w:val="0035779A"/>
    <w:rsid w:val="00357ACE"/>
    <w:rsid w:val="00362C9D"/>
    <w:rsid w:val="003634BC"/>
    <w:rsid w:val="00367A05"/>
    <w:rsid w:val="003743E0"/>
    <w:rsid w:val="00380F1B"/>
    <w:rsid w:val="00385CA5"/>
    <w:rsid w:val="003868D4"/>
    <w:rsid w:val="00390A92"/>
    <w:rsid w:val="003912B8"/>
    <w:rsid w:val="003925E3"/>
    <w:rsid w:val="00396287"/>
    <w:rsid w:val="0039704D"/>
    <w:rsid w:val="003A205C"/>
    <w:rsid w:val="003A3AE1"/>
    <w:rsid w:val="003A42E9"/>
    <w:rsid w:val="003A4E92"/>
    <w:rsid w:val="003A53D5"/>
    <w:rsid w:val="003A7788"/>
    <w:rsid w:val="003B1524"/>
    <w:rsid w:val="003B1C28"/>
    <w:rsid w:val="003B4FFD"/>
    <w:rsid w:val="003B71FC"/>
    <w:rsid w:val="003B74CA"/>
    <w:rsid w:val="003C150A"/>
    <w:rsid w:val="003C1A93"/>
    <w:rsid w:val="003C2545"/>
    <w:rsid w:val="003C36B3"/>
    <w:rsid w:val="003D088D"/>
    <w:rsid w:val="003D1334"/>
    <w:rsid w:val="003D356D"/>
    <w:rsid w:val="003D48BC"/>
    <w:rsid w:val="003D5480"/>
    <w:rsid w:val="003E0D9C"/>
    <w:rsid w:val="003E251E"/>
    <w:rsid w:val="003E340E"/>
    <w:rsid w:val="003E3BC6"/>
    <w:rsid w:val="003E4587"/>
    <w:rsid w:val="003E6316"/>
    <w:rsid w:val="003E6487"/>
    <w:rsid w:val="003E708C"/>
    <w:rsid w:val="003F035E"/>
    <w:rsid w:val="003F4AD4"/>
    <w:rsid w:val="003F5319"/>
    <w:rsid w:val="003F63BE"/>
    <w:rsid w:val="004007D1"/>
    <w:rsid w:val="0040217D"/>
    <w:rsid w:val="00406030"/>
    <w:rsid w:val="00407534"/>
    <w:rsid w:val="004117DA"/>
    <w:rsid w:val="00411DCA"/>
    <w:rsid w:val="00415081"/>
    <w:rsid w:val="004150D5"/>
    <w:rsid w:val="00416E41"/>
    <w:rsid w:val="00421915"/>
    <w:rsid w:val="00421F70"/>
    <w:rsid w:val="0042217C"/>
    <w:rsid w:val="00422653"/>
    <w:rsid w:val="0042454A"/>
    <w:rsid w:val="00424D5D"/>
    <w:rsid w:val="00424E00"/>
    <w:rsid w:val="0042595A"/>
    <w:rsid w:val="00426082"/>
    <w:rsid w:val="004262EC"/>
    <w:rsid w:val="00440649"/>
    <w:rsid w:val="00442B0E"/>
    <w:rsid w:val="0044434D"/>
    <w:rsid w:val="00444441"/>
    <w:rsid w:val="00445FCA"/>
    <w:rsid w:val="004510C4"/>
    <w:rsid w:val="00451AF6"/>
    <w:rsid w:val="004536C0"/>
    <w:rsid w:val="004553C9"/>
    <w:rsid w:val="00456A69"/>
    <w:rsid w:val="004579C9"/>
    <w:rsid w:val="00460622"/>
    <w:rsid w:val="00462930"/>
    <w:rsid w:val="00471A83"/>
    <w:rsid w:val="00472497"/>
    <w:rsid w:val="00472B06"/>
    <w:rsid w:val="004733F5"/>
    <w:rsid w:val="00473446"/>
    <w:rsid w:val="00474214"/>
    <w:rsid w:val="004749B8"/>
    <w:rsid w:val="00476278"/>
    <w:rsid w:val="004821CA"/>
    <w:rsid w:val="00482FDF"/>
    <w:rsid w:val="004837EF"/>
    <w:rsid w:val="00492477"/>
    <w:rsid w:val="004969AB"/>
    <w:rsid w:val="004A253E"/>
    <w:rsid w:val="004A2771"/>
    <w:rsid w:val="004A2A1E"/>
    <w:rsid w:val="004A547A"/>
    <w:rsid w:val="004A5BC2"/>
    <w:rsid w:val="004A6A70"/>
    <w:rsid w:val="004A777D"/>
    <w:rsid w:val="004B0089"/>
    <w:rsid w:val="004B0FD9"/>
    <w:rsid w:val="004B1908"/>
    <w:rsid w:val="004B4A96"/>
    <w:rsid w:val="004B4C4D"/>
    <w:rsid w:val="004B6ED9"/>
    <w:rsid w:val="004C03AC"/>
    <w:rsid w:val="004C096B"/>
    <w:rsid w:val="004C3ADC"/>
    <w:rsid w:val="004C3BED"/>
    <w:rsid w:val="004C74EE"/>
    <w:rsid w:val="004D2D5C"/>
    <w:rsid w:val="004D3931"/>
    <w:rsid w:val="004D4529"/>
    <w:rsid w:val="004D7822"/>
    <w:rsid w:val="004E1BFA"/>
    <w:rsid w:val="004E21A9"/>
    <w:rsid w:val="004E24B0"/>
    <w:rsid w:val="004E43C0"/>
    <w:rsid w:val="004F09BB"/>
    <w:rsid w:val="004F1E3B"/>
    <w:rsid w:val="004F3B20"/>
    <w:rsid w:val="004F3C1C"/>
    <w:rsid w:val="004F40D4"/>
    <w:rsid w:val="004F5C85"/>
    <w:rsid w:val="004F66F7"/>
    <w:rsid w:val="00500C2C"/>
    <w:rsid w:val="00500CB7"/>
    <w:rsid w:val="005027BB"/>
    <w:rsid w:val="00503DB4"/>
    <w:rsid w:val="00504438"/>
    <w:rsid w:val="00504D70"/>
    <w:rsid w:val="00505021"/>
    <w:rsid w:val="005069CB"/>
    <w:rsid w:val="0050786B"/>
    <w:rsid w:val="00510424"/>
    <w:rsid w:val="00510796"/>
    <w:rsid w:val="005116DC"/>
    <w:rsid w:val="00512166"/>
    <w:rsid w:val="005141C6"/>
    <w:rsid w:val="0051428A"/>
    <w:rsid w:val="00515834"/>
    <w:rsid w:val="005170CD"/>
    <w:rsid w:val="00517ADD"/>
    <w:rsid w:val="0052006C"/>
    <w:rsid w:val="00522C50"/>
    <w:rsid w:val="005252D1"/>
    <w:rsid w:val="005266AE"/>
    <w:rsid w:val="00531A42"/>
    <w:rsid w:val="0053595D"/>
    <w:rsid w:val="00540A68"/>
    <w:rsid w:val="005443D9"/>
    <w:rsid w:val="0054514C"/>
    <w:rsid w:val="0054604E"/>
    <w:rsid w:val="00552D0D"/>
    <w:rsid w:val="00553597"/>
    <w:rsid w:val="00557A21"/>
    <w:rsid w:val="00557F14"/>
    <w:rsid w:val="0056046F"/>
    <w:rsid w:val="00560DD1"/>
    <w:rsid w:val="00561FD7"/>
    <w:rsid w:val="00563453"/>
    <w:rsid w:val="00563F49"/>
    <w:rsid w:val="00565448"/>
    <w:rsid w:val="00565726"/>
    <w:rsid w:val="00566021"/>
    <w:rsid w:val="00566313"/>
    <w:rsid w:val="00566990"/>
    <w:rsid w:val="005675B7"/>
    <w:rsid w:val="00573D1D"/>
    <w:rsid w:val="005750A7"/>
    <w:rsid w:val="00577297"/>
    <w:rsid w:val="005824B8"/>
    <w:rsid w:val="0058375A"/>
    <w:rsid w:val="005840A2"/>
    <w:rsid w:val="00585A6B"/>
    <w:rsid w:val="005876CD"/>
    <w:rsid w:val="00587B6B"/>
    <w:rsid w:val="00590713"/>
    <w:rsid w:val="0059272C"/>
    <w:rsid w:val="00593B2F"/>
    <w:rsid w:val="00593F93"/>
    <w:rsid w:val="005954CD"/>
    <w:rsid w:val="00596845"/>
    <w:rsid w:val="00597607"/>
    <w:rsid w:val="005A159E"/>
    <w:rsid w:val="005A7C36"/>
    <w:rsid w:val="005A7E1B"/>
    <w:rsid w:val="005B09E3"/>
    <w:rsid w:val="005B17F3"/>
    <w:rsid w:val="005B2066"/>
    <w:rsid w:val="005B3858"/>
    <w:rsid w:val="005B7E02"/>
    <w:rsid w:val="005C2AB8"/>
    <w:rsid w:val="005C51B4"/>
    <w:rsid w:val="005C5B05"/>
    <w:rsid w:val="005C6551"/>
    <w:rsid w:val="005D0050"/>
    <w:rsid w:val="005D272A"/>
    <w:rsid w:val="005D2A6B"/>
    <w:rsid w:val="005D32C9"/>
    <w:rsid w:val="005D4495"/>
    <w:rsid w:val="005D44F1"/>
    <w:rsid w:val="005D48C0"/>
    <w:rsid w:val="005D5DD3"/>
    <w:rsid w:val="005D67DA"/>
    <w:rsid w:val="005D73B0"/>
    <w:rsid w:val="005E1DA5"/>
    <w:rsid w:val="005E2D22"/>
    <w:rsid w:val="005E4845"/>
    <w:rsid w:val="005E4EA8"/>
    <w:rsid w:val="005E5D7A"/>
    <w:rsid w:val="005E64F1"/>
    <w:rsid w:val="005E7A22"/>
    <w:rsid w:val="005F0CD1"/>
    <w:rsid w:val="005F21D6"/>
    <w:rsid w:val="005F2FDE"/>
    <w:rsid w:val="005F36D9"/>
    <w:rsid w:val="005F48A2"/>
    <w:rsid w:val="005F77C7"/>
    <w:rsid w:val="005F7898"/>
    <w:rsid w:val="006000A5"/>
    <w:rsid w:val="00604259"/>
    <w:rsid w:val="006054FF"/>
    <w:rsid w:val="00605C9B"/>
    <w:rsid w:val="00606B51"/>
    <w:rsid w:val="00607A03"/>
    <w:rsid w:val="006102E4"/>
    <w:rsid w:val="006109DA"/>
    <w:rsid w:val="00610D94"/>
    <w:rsid w:val="006125B4"/>
    <w:rsid w:val="006125C5"/>
    <w:rsid w:val="00612E75"/>
    <w:rsid w:val="006166CE"/>
    <w:rsid w:val="00624CC1"/>
    <w:rsid w:val="00624DE0"/>
    <w:rsid w:val="00624EFB"/>
    <w:rsid w:val="00627CA1"/>
    <w:rsid w:val="00630655"/>
    <w:rsid w:val="0063232E"/>
    <w:rsid w:val="00636339"/>
    <w:rsid w:val="0063634C"/>
    <w:rsid w:val="00636FBE"/>
    <w:rsid w:val="006374F3"/>
    <w:rsid w:val="00640582"/>
    <w:rsid w:val="00640631"/>
    <w:rsid w:val="006411B0"/>
    <w:rsid w:val="006453AE"/>
    <w:rsid w:val="00645731"/>
    <w:rsid w:val="006464D5"/>
    <w:rsid w:val="00647C79"/>
    <w:rsid w:val="00647F78"/>
    <w:rsid w:val="006512C5"/>
    <w:rsid w:val="00651F67"/>
    <w:rsid w:val="00653E5A"/>
    <w:rsid w:val="00654EE8"/>
    <w:rsid w:val="006554BF"/>
    <w:rsid w:val="00661EB2"/>
    <w:rsid w:val="0066387F"/>
    <w:rsid w:val="00664EE4"/>
    <w:rsid w:val="00665B72"/>
    <w:rsid w:val="00665D61"/>
    <w:rsid w:val="00666148"/>
    <w:rsid w:val="0066641A"/>
    <w:rsid w:val="00666F4D"/>
    <w:rsid w:val="0066759C"/>
    <w:rsid w:val="00671329"/>
    <w:rsid w:val="00671C2E"/>
    <w:rsid w:val="00672792"/>
    <w:rsid w:val="00672865"/>
    <w:rsid w:val="006737EE"/>
    <w:rsid w:val="00674912"/>
    <w:rsid w:val="00675294"/>
    <w:rsid w:val="00683059"/>
    <w:rsid w:val="00684C87"/>
    <w:rsid w:val="006851C4"/>
    <w:rsid w:val="00687B15"/>
    <w:rsid w:val="006913FC"/>
    <w:rsid w:val="006A500A"/>
    <w:rsid w:val="006A5350"/>
    <w:rsid w:val="006A577A"/>
    <w:rsid w:val="006B3298"/>
    <w:rsid w:val="006B4612"/>
    <w:rsid w:val="006B4811"/>
    <w:rsid w:val="006B4DEE"/>
    <w:rsid w:val="006B4F31"/>
    <w:rsid w:val="006B54D9"/>
    <w:rsid w:val="006B5A4C"/>
    <w:rsid w:val="006B6491"/>
    <w:rsid w:val="006B77B2"/>
    <w:rsid w:val="006B7C23"/>
    <w:rsid w:val="006C1FAD"/>
    <w:rsid w:val="006C53DA"/>
    <w:rsid w:val="006C605A"/>
    <w:rsid w:val="006C62C0"/>
    <w:rsid w:val="006C6C17"/>
    <w:rsid w:val="006C6D0D"/>
    <w:rsid w:val="006D0218"/>
    <w:rsid w:val="006D21F2"/>
    <w:rsid w:val="006D6D55"/>
    <w:rsid w:val="006D7EB2"/>
    <w:rsid w:val="006E02B3"/>
    <w:rsid w:val="006E092F"/>
    <w:rsid w:val="006E0E5F"/>
    <w:rsid w:val="006E241E"/>
    <w:rsid w:val="006E4C3D"/>
    <w:rsid w:val="006E5E33"/>
    <w:rsid w:val="006F037E"/>
    <w:rsid w:val="006F1448"/>
    <w:rsid w:val="006F1E5C"/>
    <w:rsid w:val="006F48D5"/>
    <w:rsid w:val="006F5F4C"/>
    <w:rsid w:val="00703B2C"/>
    <w:rsid w:val="00707E82"/>
    <w:rsid w:val="007119F9"/>
    <w:rsid w:val="00712309"/>
    <w:rsid w:val="007127C4"/>
    <w:rsid w:val="00712F64"/>
    <w:rsid w:val="007136DA"/>
    <w:rsid w:val="00715392"/>
    <w:rsid w:val="007156E6"/>
    <w:rsid w:val="0071720D"/>
    <w:rsid w:val="007234D4"/>
    <w:rsid w:val="00724092"/>
    <w:rsid w:val="007258CA"/>
    <w:rsid w:val="00725BD1"/>
    <w:rsid w:val="00726A4C"/>
    <w:rsid w:val="00730F87"/>
    <w:rsid w:val="00731D33"/>
    <w:rsid w:val="007324E9"/>
    <w:rsid w:val="0073454D"/>
    <w:rsid w:val="00736D7D"/>
    <w:rsid w:val="007404ED"/>
    <w:rsid w:val="00740713"/>
    <w:rsid w:val="007408AC"/>
    <w:rsid w:val="00742223"/>
    <w:rsid w:val="007434C7"/>
    <w:rsid w:val="00745B29"/>
    <w:rsid w:val="00746C06"/>
    <w:rsid w:val="00746D9E"/>
    <w:rsid w:val="007478A7"/>
    <w:rsid w:val="00752A01"/>
    <w:rsid w:val="0075500D"/>
    <w:rsid w:val="00757CBE"/>
    <w:rsid w:val="007601EF"/>
    <w:rsid w:val="00761F7E"/>
    <w:rsid w:val="0076622C"/>
    <w:rsid w:val="00766C09"/>
    <w:rsid w:val="007676CC"/>
    <w:rsid w:val="00773463"/>
    <w:rsid w:val="00773F49"/>
    <w:rsid w:val="007756F0"/>
    <w:rsid w:val="007778F4"/>
    <w:rsid w:val="00780C20"/>
    <w:rsid w:val="007811BE"/>
    <w:rsid w:val="00782B69"/>
    <w:rsid w:val="00782C6B"/>
    <w:rsid w:val="00782EE0"/>
    <w:rsid w:val="00782F83"/>
    <w:rsid w:val="00785894"/>
    <w:rsid w:val="00787F82"/>
    <w:rsid w:val="00790A78"/>
    <w:rsid w:val="00794B92"/>
    <w:rsid w:val="00795DF0"/>
    <w:rsid w:val="007A0734"/>
    <w:rsid w:val="007A141C"/>
    <w:rsid w:val="007A26E3"/>
    <w:rsid w:val="007A5543"/>
    <w:rsid w:val="007A60DA"/>
    <w:rsid w:val="007A6D76"/>
    <w:rsid w:val="007A6E98"/>
    <w:rsid w:val="007B4552"/>
    <w:rsid w:val="007B53C9"/>
    <w:rsid w:val="007B6BCA"/>
    <w:rsid w:val="007B7DCB"/>
    <w:rsid w:val="007C49E8"/>
    <w:rsid w:val="007C53BA"/>
    <w:rsid w:val="007D3A75"/>
    <w:rsid w:val="007D3C5D"/>
    <w:rsid w:val="007D413C"/>
    <w:rsid w:val="007D4F03"/>
    <w:rsid w:val="007D56A6"/>
    <w:rsid w:val="007D720A"/>
    <w:rsid w:val="007E2E9E"/>
    <w:rsid w:val="007E358B"/>
    <w:rsid w:val="007E3D9A"/>
    <w:rsid w:val="007F11D5"/>
    <w:rsid w:val="007F325D"/>
    <w:rsid w:val="007F363D"/>
    <w:rsid w:val="007F4032"/>
    <w:rsid w:val="007F52D6"/>
    <w:rsid w:val="007F618E"/>
    <w:rsid w:val="0080076C"/>
    <w:rsid w:val="008034E1"/>
    <w:rsid w:val="00803DEC"/>
    <w:rsid w:val="00805050"/>
    <w:rsid w:val="008070B5"/>
    <w:rsid w:val="00807651"/>
    <w:rsid w:val="00812C65"/>
    <w:rsid w:val="008148F1"/>
    <w:rsid w:val="00815F4E"/>
    <w:rsid w:val="008169A7"/>
    <w:rsid w:val="00820FB3"/>
    <w:rsid w:val="008212DC"/>
    <w:rsid w:val="00821EAE"/>
    <w:rsid w:val="008223DD"/>
    <w:rsid w:val="0082269B"/>
    <w:rsid w:val="00822A2F"/>
    <w:rsid w:val="00824212"/>
    <w:rsid w:val="00826EA8"/>
    <w:rsid w:val="008273FE"/>
    <w:rsid w:val="008332F6"/>
    <w:rsid w:val="00833B19"/>
    <w:rsid w:val="008346AD"/>
    <w:rsid w:val="00834ADC"/>
    <w:rsid w:val="008361D8"/>
    <w:rsid w:val="008377A0"/>
    <w:rsid w:val="00840E7C"/>
    <w:rsid w:val="00841444"/>
    <w:rsid w:val="008422E2"/>
    <w:rsid w:val="00842500"/>
    <w:rsid w:val="008427BF"/>
    <w:rsid w:val="00845C07"/>
    <w:rsid w:val="008470B4"/>
    <w:rsid w:val="00847AEA"/>
    <w:rsid w:val="00847F79"/>
    <w:rsid w:val="00851DBF"/>
    <w:rsid w:val="00852C67"/>
    <w:rsid w:val="0085303B"/>
    <w:rsid w:val="00853DB0"/>
    <w:rsid w:val="00853DE4"/>
    <w:rsid w:val="00855837"/>
    <w:rsid w:val="00855FFA"/>
    <w:rsid w:val="0085756F"/>
    <w:rsid w:val="008607D2"/>
    <w:rsid w:val="00862234"/>
    <w:rsid w:val="00862904"/>
    <w:rsid w:val="00862B8E"/>
    <w:rsid w:val="008655D5"/>
    <w:rsid w:val="00865980"/>
    <w:rsid w:val="00867616"/>
    <w:rsid w:val="00867CEC"/>
    <w:rsid w:val="00870801"/>
    <w:rsid w:val="00870FE2"/>
    <w:rsid w:val="008772F4"/>
    <w:rsid w:val="008833F2"/>
    <w:rsid w:val="0088594B"/>
    <w:rsid w:val="00886A58"/>
    <w:rsid w:val="008875B1"/>
    <w:rsid w:val="0089146D"/>
    <w:rsid w:val="00891D93"/>
    <w:rsid w:val="00892322"/>
    <w:rsid w:val="008A2C43"/>
    <w:rsid w:val="008A2C77"/>
    <w:rsid w:val="008A3126"/>
    <w:rsid w:val="008A4058"/>
    <w:rsid w:val="008A5815"/>
    <w:rsid w:val="008A6083"/>
    <w:rsid w:val="008A72BB"/>
    <w:rsid w:val="008A77DD"/>
    <w:rsid w:val="008B1315"/>
    <w:rsid w:val="008B19F4"/>
    <w:rsid w:val="008B2888"/>
    <w:rsid w:val="008B3296"/>
    <w:rsid w:val="008B3B76"/>
    <w:rsid w:val="008B4967"/>
    <w:rsid w:val="008B4E8B"/>
    <w:rsid w:val="008B518B"/>
    <w:rsid w:val="008B566B"/>
    <w:rsid w:val="008B5CDA"/>
    <w:rsid w:val="008B61B1"/>
    <w:rsid w:val="008B6A33"/>
    <w:rsid w:val="008B7C3E"/>
    <w:rsid w:val="008B7D6B"/>
    <w:rsid w:val="008C0784"/>
    <w:rsid w:val="008C12E2"/>
    <w:rsid w:val="008C1C97"/>
    <w:rsid w:val="008C4874"/>
    <w:rsid w:val="008D032D"/>
    <w:rsid w:val="008D1284"/>
    <w:rsid w:val="008D13CC"/>
    <w:rsid w:val="008D32CE"/>
    <w:rsid w:val="008D38EF"/>
    <w:rsid w:val="008D55EC"/>
    <w:rsid w:val="008D6A06"/>
    <w:rsid w:val="008D703B"/>
    <w:rsid w:val="008D7319"/>
    <w:rsid w:val="008D7EA1"/>
    <w:rsid w:val="008E015C"/>
    <w:rsid w:val="008E2030"/>
    <w:rsid w:val="008E2B66"/>
    <w:rsid w:val="008E3C00"/>
    <w:rsid w:val="008E48DE"/>
    <w:rsid w:val="008E53C9"/>
    <w:rsid w:val="008E5C76"/>
    <w:rsid w:val="008E72B6"/>
    <w:rsid w:val="008F0776"/>
    <w:rsid w:val="008F0BED"/>
    <w:rsid w:val="008F551C"/>
    <w:rsid w:val="00901DB4"/>
    <w:rsid w:val="00901E9E"/>
    <w:rsid w:val="00902F3F"/>
    <w:rsid w:val="00903E96"/>
    <w:rsid w:val="009108DF"/>
    <w:rsid w:val="00921E9C"/>
    <w:rsid w:val="00922444"/>
    <w:rsid w:val="00924748"/>
    <w:rsid w:val="009263A7"/>
    <w:rsid w:val="00926B29"/>
    <w:rsid w:val="00931B67"/>
    <w:rsid w:val="00932EB1"/>
    <w:rsid w:val="00933048"/>
    <w:rsid w:val="009334CA"/>
    <w:rsid w:val="009357C2"/>
    <w:rsid w:val="00936D2E"/>
    <w:rsid w:val="0094045D"/>
    <w:rsid w:val="00941A50"/>
    <w:rsid w:val="00944272"/>
    <w:rsid w:val="00945324"/>
    <w:rsid w:val="00945525"/>
    <w:rsid w:val="00945A1C"/>
    <w:rsid w:val="00945B31"/>
    <w:rsid w:val="00945F91"/>
    <w:rsid w:val="0094609E"/>
    <w:rsid w:val="0095090A"/>
    <w:rsid w:val="009514D4"/>
    <w:rsid w:val="00952405"/>
    <w:rsid w:val="00952B92"/>
    <w:rsid w:val="009551D7"/>
    <w:rsid w:val="009553E8"/>
    <w:rsid w:val="009562D9"/>
    <w:rsid w:val="009572A0"/>
    <w:rsid w:val="00957726"/>
    <w:rsid w:val="00960CE0"/>
    <w:rsid w:val="00961384"/>
    <w:rsid w:val="00962AFA"/>
    <w:rsid w:val="00965E90"/>
    <w:rsid w:val="0096762C"/>
    <w:rsid w:val="009717F0"/>
    <w:rsid w:val="00974B81"/>
    <w:rsid w:val="0097523C"/>
    <w:rsid w:val="009775D8"/>
    <w:rsid w:val="009800D6"/>
    <w:rsid w:val="00980D60"/>
    <w:rsid w:val="00981C09"/>
    <w:rsid w:val="00983291"/>
    <w:rsid w:val="0098468E"/>
    <w:rsid w:val="00985103"/>
    <w:rsid w:val="00990F4E"/>
    <w:rsid w:val="00993413"/>
    <w:rsid w:val="00993DE1"/>
    <w:rsid w:val="00993E80"/>
    <w:rsid w:val="00994C9B"/>
    <w:rsid w:val="00995E67"/>
    <w:rsid w:val="009976EC"/>
    <w:rsid w:val="009A0724"/>
    <w:rsid w:val="009A1CE6"/>
    <w:rsid w:val="009A1F06"/>
    <w:rsid w:val="009A2C86"/>
    <w:rsid w:val="009A42D2"/>
    <w:rsid w:val="009A4AFD"/>
    <w:rsid w:val="009A5670"/>
    <w:rsid w:val="009A6942"/>
    <w:rsid w:val="009A6C2F"/>
    <w:rsid w:val="009B131B"/>
    <w:rsid w:val="009B1588"/>
    <w:rsid w:val="009B20A8"/>
    <w:rsid w:val="009B3A24"/>
    <w:rsid w:val="009B3F10"/>
    <w:rsid w:val="009B7364"/>
    <w:rsid w:val="009B777C"/>
    <w:rsid w:val="009C0817"/>
    <w:rsid w:val="009C13DA"/>
    <w:rsid w:val="009C1C0E"/>
    <w:rsid w:val="009C4214"/>
    <w:rsid w:val="009C46B0"/>
    <w:rsid w:val="009C4A18"/>
    <w:rsid w:val="009D4B7D"/>
    <w:rsid w:val="009D6A35"/>
    <w:rsid w:val="009E0675"/>
    <w:rsid w:val="009E0FEE"/>
    <w:rsid w:val="009E2547"/>
    <w:rsid w:val="009E4B1B"/>
    <w:rsid w:val="009E73E9"/>
    <w:rsid w:val="009E760C"/>
    <w:rsid w:val="009F0889"/>
    <w:rsid w:val="009F2950"/>
    <w:rsid w:val="009F3B69"/>
    <w:rsid w:val="009F55E7"/>
    <w:rsid w:val="00A00EBC"/>
    <w:rsid w:val="00A01398"/>
    <w:rsid w:val="00A03FEA"/>
    <w:rsid w:val="00A0440E"/>
    <w:rsid w:val="00A06F4C"/>
    <w:rsid w:val="00A10620"/>
    <w:rsid w:val="00A12C80"/>
    <w:rsid w:val="00A12F8B"/>
    <w:rsid w:val="00A1473B"/>
    <w:rsid w:val="00A169C7"/>
    <w:rsid w:val="00A25217"/>
    <w:rsid w:val="00A26434"/>
    <w:rsid w:val="00A27361"/>
    <w:rsid w:val="00A30355"/>
    <w:rsid w:val="00A34D5A"/>
    <w:rsid w:val="00A3783D"/>
    <w:rsid w:val="00A40FE7"/>
    <w:rsid w:val="00A42CAF"/>
    <w:rsid w:val="00A43DC2"/>
    <w:rsid w:val="00A4585F"/>
    <w:rsid w:val="00A45995"/>
    <w:rsid w:val="00A50043"/>
    <w:rsid w:val="00A5119B"/>
    <w:rsid w:val="00A52D22"/>
    <w:rsid w:val="00A53741"/>
    <w:rsid w:val="00A541ED"/>
    <w:rsid w:val="00A54F42"/>
    <w:rsid w:val="00A55301"/>
    <w:rsid w:val="00A55482"/>
    <w:rsid w:val="00A554D4"/>
    <w:rsid w:val="00A5649E"/>
    <w:rsid w:val="00A60DC1"/>
    <w:rsid w:val="00A64D40"/>
    <w:rsid w:val="00A653F5"/>
    <w:rsid w:val="00A660E6"/>
    <w:rsid w:val="00A70E69"/>
    <w:rsid w:val="00A71D2B"/>
    <w:rsid w:val="00A73AC9"/>
    <w:rsid w:val="00A740C6"/>
    <w:rsid w:val="00A761D5"/>
    <w:rsid w:val="00A76FF1"/>
    <w:rsid w:val="00A8056F"/>
    <w:rsid w:val="00A80FC4"/>
    <w:rsid w:val="00A81BD4"/>
    <w:rsid w:val="00A83DB4"/>
    <w:rsid w:val="00A844C2"/>
    <w:rsid w:val="00A84E93"/>
    <w:rsid w:val="00A84F26"/>
    <w:rsid w:val="00A86D32"/>
    <w:rsid w:val="00A873B9"/>
    <w:rsid w:val="00A91703"/>
    <w:rsid w:val="00A9180B"/>
    <w:rsid w:val="00A91A92"/>
    <w:rsid w:val="00A91DA4"/>
    <w:rsid w:val="00A91F69"/>
    <w:rsid w:val="00A93F38"/>
    <w:rsid w:val="00A95E1B"/>
    <w:rsid w:val="00A97BBF"/>
    <w:rsid w:val="00AA4C6C"/>
    <w:rsid w:val="00AB0FC4"/>
    <w:rsid w:val="00AB1230"/>
    <w:rsid w:val="00AB1A38"/>
    <w:rsid w:val="00AB2D3D"/>
    <w:rsid w:val="00AB5E42"/>
    <w:rsid w:val="00AB6618"/>
    <w:rsid w:val="00AB735B"/>
    <w:rsid w:val="00AC3121"/>
    <w:rsid w:val="00AC4644"/>
    <w:rsid w:val="00AC6025"/>
    <w:rsid w:val="00AC6874"/>
    <w:rsid w:val="00AC7213"/>
    <w:rsid w:val="00AC7647"/>
    <w:rsid w:val="00AC7875"/>
    <w:rsid w:val="00AC7BF4"/>
    <w:rsid w:val="00AD5664"/>
    <w:rsid w:val="00AE1DA5"/>
    <w:rsid w:val="00AE26EE"/>
    <w:rsid w:val="00AE28FE"/>
    <w:rsid w:val="00AE38ED"/>
    <w:rsid w:val="00AE4061"/>
    <w:rsid w:val="00AE6F4A"/>
    <w:rsid w:val="00AF125E"/>
    <w:rsid w:val="00AF176E"/>
    <w:rsid w:val="00AF1B62"/>
    <w:rsid w:val="00AF2B19"/>
    <w:rsid w:val="00AF323A"/>
    <w:rsid w:val="00AF4EC5"/>
    <w:rsid w:val="00AF5A53"/>
    <w:rsid w:val="00AF6382"/>
    <w:rsid w:val="00AF7641"/>
    <w:rsid w:val="00B00AD8"/>
    <w:rsid w:val="00B03B27"/>
    <w:rsid w:val="00B0593D"/>
    <w:rsid w:val="00B06B39"/>
    <w:rsid w:val="00B073B9"/>
    <w:rsid w:val="00B075AB"/>
    <w:rsid w:val="00B13B4E"/>
    <w:rsid w:val="00B15425"/>
    <w:rsid w:val="00B16D1B"/>
    <w:rsid w:val="00B22169"/>
    <w:rsid w:val="00B23578"/>
    <w:rsid w:val="00B2397C"/>
    <w:rsid w:val="00B25741"/>
    <w:rsid w:val="00B33F3F"/>
    <w:rsid w:val="00B34177"/>
    <w:rsid w:val="00B353F2"/>
    <w:rsid w:val="00B3604F"/>
    <w:rsid w:val="00B45BC6"/>
    <w:rsid w:val="00B46EE3"/>
    <w:rsid w:val="00B5240E"/>
    <w:rsid w:val="00B52541"/>
    <w:rsid w:val="00B52C54"/>
    <w:rsid w:val="00B53FF8"/>
    <w:rsid w:val="00B553BA"/>
    <w:rsid w:val="00B56930"/>
    <w:rsid w:val="00B6459C"/>
    <w:rsid w:val="00B705C2"/>
    <w:rsid w:val="00B70B4C"/>
    <w:rsid w:val="00B724C3"/>
    <w:rsid w:val="00B77655"/>
    <w:rsid w:val="00B77809"/>
    <w:rsid w:val="00B806A2"/>
    <w:rsid w:val="00B80BFB"/>
    <w:rsid w:val="00B83472"/>
    <w:rsid w:val="00B83C03"/>
    <w:rsid w:val="00B86414"/>
    <w:rsid w:val="00B86990"/>
    <w:rsid w:val="00B87B88"/>
    <w:rsid w:val="00B90A5D"/>
    <w:rsid w:val="00B9223B"/>
    <w:rsid w:val="00B930AD"/>
    <w:rsid w:val="00B93AA7"/>
    <w:rsid w:val="00B969BB"/>
    <w:rsid w:val="00BA24EA"/>
    <w:rsid w:val="00BA4268"/>
    <w:rsid w:val="00BA60C0"/>
    <w:rsid w:val="00BA6322"/>
    <w:rsid w:val="00BA68DB"/>
    <w:rsid w:val="00BA72AB"/>
    <w:rsid w:val="00BA7B86"/>
    <w:rsid w:val="00BB27C9"/>
    <w:rsid w:val="00BB3F6F"/>
    <w:rsid w:val="00BB6C60"/>
    <w:rsid w:val="00BC0B16"/>
    <w:rsid w:val="00BC0F67"/>
    <w:rsid w:val="00BC12C7"/>
    <w:rsid w:val="00BC1DA4"/>
    <w:rsid w:val="00BC27B8"/>
    <w:rsid w:val="00BC2833"/>
    <w:rsid w:val="00BC59BF"/>
    <w:rsid w:val="00BD0C1D"/>
    <w:rsid w:val="00BD1300"/>
    <w:rsid w:val="00BD3712"/>
    <w:rsid w:val="00BD47FE"/>
    <w:rsid w:val="00BD5BE0"/>
    <w:rsid w:val="00BD64FA"/>
    <w:rsid w:val="00BD73DA"/>
    <w:rsid w:val="00BD7E19"/>
    <w:rsid w:val="00BE009F"/>
    <w:rsid w:val="00BE1C29"/>
    <w:rsid w:val="00BE37B5"/>
    <w:rsid w:val="00BE3B44"/>
    <w:rsid w:val="00BE57D8"/>
    <w:rsid w:val="00BF1A6E"/>
    <w:rsid w:val="00BF1F1C"/>
    <w:rsid w:val="00BF3801"/>
    <w:rsid w:val="00BF42E8"/>
    <w:rsid w:val="00C00405"/>
    <w:rsid w:val="00C01D33"/>
    <w:rsid w:val="00C02FE3"/>
    <w:rsid w:val="00C051F0"/>
    <w:rsid w:val="00C06373"/>
    <w:rsid w:val="00C11BAC"/>
    <w:rsid w:val="00C11DDF"/>
    <w:rsid w:val="00C12835"/>
    <w:rsid w:val="00C14AC0"/>
    <w:rsid w:val="00C150E9"/>
    <w:rsid w:val="00C15DDB"/>
    <w:rsid w:val="00C175D5"/>
    <w:rsid w:val="00C17C0D"/>
    <w:rsid w:val="00C23999"/>
    <w:rsid w:val="00C254E3"/>
    <w:rsid w:val="00C25725"/>
    <w:rsid w:val="00C26B1F"/>
    <w:rsid w:val="00C2766A"/>
    <w:rsid w:val="00C30EC9"/>
    <w:rsid w:val="00C32559"/>
    <w:rsid w:val="00C34300"/>
    <w:rsid w:val="00C35A64"/>
    <w:rsid w:val="00C361FE"/>
    <w:rsid w:val="00C374BA"/>
    <w:rsid w:val="00C42C7C"/>
    <w:rsid w:val="00C44004"/>
    <w:rsid w:val="00C4738B"/>
    <w:rsid w:val="00C47CBE"/>
    <w:rsid w:val="00C502A0"/>
    <w:rsid w:val="00C50AEA"/>
    <w:rsid w:val="00C51C46"/>
    <w:rsid w:val="00C555DD"/>
    <w:rsid w:val="00C55BF3"/>
    <w:rsid w:val="00C57D24"/>
    <w:rsid w:val="00C605BA"/>
    <w:rsid w:val="00C605EB"/>
    <w:rsid w:val="00C63960"/>
    <w:rsid w:val="00C64AD4"/>
    <w:rsid w:val="00C651B5"/>
    <w:rsid w:val="00C66378"/>
    <w:rsid w:val="00C727BB"/>
    <w:rsid w:val="00C766B4"/>
    <w:rsid w:val="00C77CAA"/>
    <w:rsid w:val="00C806BF"/>
    <w:rsid w:val="00C81256"/>
    <w:rsid w:val="00C83A97"/>
    <w:rsid w:val="00C870B1"/>
    <w:rsid w:val="00C91392"/>
    <w:rsid w:val="00C91712"/>
    <w:rsid w:val="00C9274C"/>
    <w:rsid w:val="00C934B8"/>
    <w:rsid w:val="00C93B26"/>
    <w:rsid w:val="00C93F2A"/>
    <w:rsid w:val="00C93F32"/>
    <w:rsid w:val="00C9499F"/>
    <w:rsid w:val="00C949F7"/>
    <w:rsid w:val="00C9693D"/>
    <w:rsid w:val="00C97236"/>
    <w:rsid w:val="00C974FC"/>
    <w:rsid w:val="00CA05D7"/>
    <w:rsid w:val="00CA0D14"/>
    <w:rsid w:val="00CA132B"/>
    <w:rsid w:val="00CA160E"/>
    <w:rsid w:val="00CA16D0"/>
    <w:rsid w:val="00CA3313"/>
    <w:rsid w:val="00CA398F"/>
    <w:rsid w:val="00CA483D"/>
    <w:rsid w:val="00CA4E19"/>
    <w:rsid w:val="00CA5E27"/>
    <w:rsid w:val="00CA6994"/>
    <w:rsid w:val="00CA7EC6"/>
    <w:rsid w:val="00CB0818"/>
    <w:rsid w:val="00CB1ED7"/>
    <w:rsid w:val="00CB2058"/>
    <w:rsid w:val="00CB4FA7"/>
    <w:rsid w:val="00CC100E"/>
    <w:rsid w:val="00CC1014"/>
    <w:rsid w:val="00CC2AC3"/>
    <w:rsid w:val="00CC32B6"/>
    <w:rsid w:val="00CC5597"/>
    <w:rsid w:val="00CC6015"/>
    <w:rsid w:val="00CC66B7"/>
    <w:rsid w:val="00CC6DE3"/>
    <w:rsid w:val="00CD101A"/>
    <w:rsid w:val="00CD14B3"/>
    <w:rsid w:val="00CD196A"/>
    <w:rsid w:val="00CD5935"/>
    <w:rsid w:val="00CD5E1A"/>
    <w:rsid w:val="00CE0F44"/>
    <w:rsid w:val="00CE330B"/>
    <w:rsid w:val="00CE42D7"/>
    <w:rsid w:val="00CE45AE"/>
    <w:rsid w:val="00CE5E34"/>
    <w:rsid w:val="00CE6858"/>
    <w:rsid w:val="00CF05A7"/>
    <w:rsid w:val="00CF0A09"/>
    <w:rsid w:val="00CF1F41"/>
    <w:rsid w:val="00CF207E"/>
    <w:rsid w:val="00CF2D12"/>
    <w:rsid w:val="00CF304A"/>
    <w:rsid w:val="00CF43D6"/>
    <w:rsid w:val="00CF4AD2"/>
    <w:rsid w:val="00CF7DEC"/>
    <w:rsid w:val="00D0118A"/>
    <w:rsid w:val="00D052AC"/>
    <w:rsid w:val="00D0538C"/>
    <w:rsid w:val="00D05533"/>
    <w:rsid w:val="00D05CF5"/>
    <w:rsid w:val="00D0642E"/>
    <w:rsid w:val="00D06A26"/>
    <w:rsid w:val="00D07746"/>
    <w:rsid w:val="00D102A5"/>
    <w:rsid w:val="00D10E5B"/>
    <w:rsid w:val="00D12EE9"/>
    <w:rsid w:val="00D13F53"/>
    <w:rsid w:val="00D16CAA"/>
    <w:rsid w:val="00D176AB"/>
    <w:rsid w:val="00D200AA"/>
    <w:rsid w:val="00D2086A"/>
    <w:rsid w:val="00D2309B"/>
    <w:rsid w:val="00D23E61"/>
    <w:rsid w:val="00D247AA"/>
    <w:rsid w:val="00D2658F"/>
    <w:rsid w:val="00D26DB1"/>
    <w:rsid w:val="00D27330"/>
    <w:rsid w:val="00D32BA2"/>
    <w:rsid w:val="00D32F45"/>
    <w:rsid w:val="00D3323A"/>
    <w:rsid w:val="00D33EF3"/>
    <w:rsid w:val="00D34401"/>
    <w:rsid w:val="00D346AA"/>
    <w:rsid w:val="00D37425"/>
    <w:rsid w:val="00D37BA3"/>
    <w:rsid w:val="00D37CA1"/>
    <w:rsid w:val="00D40C1C"/>
    <w:rsid w:val="00D431F0"/>
    <w:rsid w:val="00D43433"/>
    <w:rsid w:val="00D434EE"/>
    <w:rsid w:val="00D443A7"/>
    <w:rsid w:val="00D46707"/>
    <w:rsid w:val="00D47616"/>
    <w:rsid w:val="00D56025"/>
    <w:rsid w:val="00D57809"/>
    <w:rsid w:val="00D57C25"/>
    <w:rsid w:val="00D6207D"/>
    <w:rsid w:val="00D635A9"/>
    <w:rsid w:val="00D64A73"/>
    <w:rsid w:val="00D663F8"/>
    <w:rsid w:val="00D6650F"/>
    <w:rsid w:val="00D7324D"/>
    <w:rsid w:val="00D752AB"/>
    <w:rsid w:val="00D803DC"/>
    <w:rsid w:val="00D81610"/>
    <w:rsid w:val="00D86083"/>
    <w:rsid w:val="00D865BF"/>
    <w:rsid w:val="00D87089"/>
    <w:rsid w:val="00D92889"/>
    <w:rsid w:val="00D93D74"/>
    <w:rsid w:val="00D94E2E"/>
    <w:rsid w:val="00D95E46"/>
    <w:rsid w:val="00D96351"/>
    <w:rsid w:val="00DA0B45"/>
    <w:rsid w:val="00DA0BFE"/>
    <w:rsid w:val="00DA1FE5"/>
    <w:rsid w:val="00DA57E8"/>
    <w:rsid w:val="00DA6C3E"/>
    <w:rsid w:val="00DB064E"/>
    <w:rsid w:val="00DB0A67"/>
    <w:rsid w:val="00DB3215"/>
    <w:rsid w:val="00DB39DE"/>
    <w:rsid w:val="00DB4BEF"/>
    <w:rsid w:val="00DB77A0"/>
    <w:rsid w:val="00DC0178"/>
    <w:rsid w:val="00DC1EEC"/>
    <w:rsid w:val="00DD130A"/>
    <w:rsid w:val="00DD1DB7"/>
    <w:rsid w:val="00DD27A2"/>
    <w:rsid w:val="00DD5BE7"/>
    <w:rsid w:val="00DE0F76"/>
    <w:rsid w:val="00DE3A4B"/>
    <w:rsid w:val="00DE5187"/>
    <w:rsid w:val="00DE5D53"/>
    <w:rsid w:val="00DF07B2"/>
    <w:rsid w:val="00DF1DFC"/>
    <w:rsid w:val="00DF1FAA"/>
    <w:rsid w:val="00DF239F"/>
    <w:rsid w:val="00DF2A69"/>
    <w:rsid w:val="00DF30DB"/>
    <w:rsid w:val="00DF6BF4"/>
    <w:rsid w:val="00DF6E4D"/>
    <w:rsid w:val="00E01057"/>
    <w:rsid w:val="00E0120D"/>
    <w:rsid w:val="00E02C3A"/>
    <w:rsid w:val="00E02E5E"/>
    <w:rsid w:val="00E037C6"/>
    <w:rsid w:val="00E03E6B"/>
    <w:rsid w:val="00E04260"/>
    <w:rsid w:val="00E050CE"/>
    <w:rsid w:val="00E10B99"/>
    <w:rsid w:val="00E13E6A"/>
    <w:rsid w:val="00E157A7"/>
    <w:rsid w:val="00E15C5E"/>
    <w:rsid w:val="00E160E6"/>
    <w:rsid w:val="00E17703"/>
    <w:rsid w:val="00E21AE9"/>
    <w:rsid w:val="00E24903"/>
    <w:rsid w:val="00E257BC"/>
    <w:rsid w:val="00E32250"/>
    <w:rsid w:val="00E3249E"/>
    <w:rsid w:val="00E328C1"/>
    <w:rsid w:val="00E33B4E"/>
    <w:rsid w:val="00E366FE"/>
    <w:rsid w:val="00E37515"/>
    <w:rsid w:val="00E37C55"/>
    <w:rsid w:val="00E410EC"/>
    <w:rsid w:val="00E4349C"/>
    <w:rsid w:val="00E43AE4"/>
    <w:rsid w:val="00E47C2C"/>
    <w:rsid w:val="00E51A33"/>
    <w:rsid w:val="00E56639"/>
    <w:rsid w:val="00E57238"/>
    <w:rsid w:val="00E604A7"/>
    <w:rsid w:val="00E6165D"/>
    <w:rsid w:val="00E61FCE"/>
    <w:rsid w:val="00E63325"/>
    <w:rsid w:val="00E65FFB"/>
    <w:rsid w:val="00E71D89"/>
    <w:rsid w:val="00E73966"/>
    <w:rsid w:val="00E75600"/>
    <w:rsid w:val="00E77674"/>
    <w:rsid w:val="00E80851"/>
    <w:rsid w:val="00E83C11"/>
    <w:rsid w:val="00E8443D"/>
    <w:rsid w:val="00E90C24"/>
    <w:rsid w:val="00E90F4D"/>
    <w:rsid w:val="00E91024"/>
    <w:rsid w:val="00E92D7C"/>
    <w:rsid w:val="00E9402C"/>
    <w:rsid w:val="00E94FEA"/>
    <w:rsid w:val="00E953A7"/>
    <w:rsid w:val="00EA018D"/>
    <w:rsid w:val="00EA217F"/>
    <w:rsid w:val="00EA337A"/>
    <w:rsid w:val="00EA4840"/>
    <w:rsid w:val="00EA4A75"/>
    <w:rsid w:val="00EA4A88"/>
    <w:rsid w:val="00EA537B"/>
    <w:rsid w:val="00EA6DB8"/>
    <w:rsid w:val="00EB098D"/>
    <w:rsid w:val="00EB12F0"/>
    <w:rsid w:val="00EB2CB8"/>
    <w:rsid w:val="00EB614B"/>
    <w:rsid w:val="00EB7EBF"/>
    <w:rsid w:val="00EB7F96"/>
    <w:rsid w:val="00EC0FDD"/>
    <w:rsid w:val="00EC36E1"/>
    <w:rsid w:val="00EC5574"/>
    <w:rsid w:val="00EC5CF9"/>
    <w:rsid w:val="00EC658A"/>
    <w:rsid w:val="00EC7BAF"/>
    <w:rsid w:val="00ED08EF"/>
    <w:rsid w:val="00ED1614"/>
    <w:rsid w:val="00ED2898"/>
    <w:rsid w:val="00ED373D"/>
    <w:rsid w:val="00ED3AE4"/>
    <w:rsid w:val="00ED3E6D"/>
    <w:rsid w:val="00ED55EC"/>
    <w:rsid w:val="00EE0F77"/>
    <w:rsid w:val="00EE57F5"/>
    <w:rsid w:val="00EE7944"/>
    <w:rsid w:val="00EE7A87"/>
    <w:rsid w:val="00EF1255"/>
    <w:rsid w:val="00EF455B"/>
    <w:rsid w:val="00EF5771"/>
    <w:rsid w:val="00EF7B9D"/>
    <w:rsid w:val="00EF7C76"/>
    <w:rsid w:val="00F02663"/>
    <w:rsid w:val="00F03385"/>
    <w:rsid w:val="00F04C41"/>
    <w:rsid w:val="00F05263"/>
    <w:rsid w:val="00F054B3"/>
    <w:rsid w:val="00F07C9C"/>
    <w:rsid w:val="00F07EF4"/>
    <w:rsid w:val="00F1029E"/>
    <w:rsid w:val="00F12467"/>
    <w:rsid w:val="00F1247B"/>
    <w:rsid w:val="00F13435"/>
    <w:rsid w:val="00F13BF4"/>
    <w:rsid w:val="00F14322"/>
    <w:rsid w:val="00F14DC8"/>
    <w:rsid w:val="00F14E75"/>
    <w:rsid w:val="00F16F6A"/>
    <w:rsid w:val="00F1728F"/>
    <w:rsid w:val="00F20FCA"/>
    <w:rsid w:val="00F2144E"/>
    <w:rsid w:val="00F234C2"/>
    <w:rsid w:val="00F23C83"/>
    <w:rsid w:val="00F2656E"/>
    <w:rsid w:val="00F266AC"/>
    <w:rsid w:val="00F31588"/>
    <w:rsid w:val="00F34747"/>
    <w:rsid w:val="00F36190"/>
    <w:rsid w:val="00F3663D"/>
    <w:rsid w:val="00F37773"/>
    <w:rsid w:val="00F40B4E"/>
    <w:rsid w:val="00F41088"/>
    <w:rsid w:val="00F4124E"/>
    <w:rsid w:val="00F4156A"/>
    <w:rsid w:val="00F42D1E"/>
    <w:rsid w:val="00F44086"/>
    <w:rsid w:val="00F440DD"/>
    <w:rsid w:val="00F504E9"/>
    <w:rsid w:val="00F50558"/>
    <w:rsid w:val="00F568B8"/>
    <w:rsid w:val="00F57399"/>
    <w:rsid w:val="00F57E8C"/>
    <w:rsid w:val="00F62064"/>
    <w:rsid w:val="00F63BB1"/>
    <w:rsid w:val="00F63CEE"/>
    <w:rsid w:val="00F67623"/>
    <w:rsid w:val="00F70A20"/>
    <w:rsid w:val="00F71BBF"/>
    <w:rsid w:val="00F72F8D"/>
    <w:rsid w:val="00F7369C"/>
    <w:rsid w:val="00F737ED"/>
    <w:rsid w:val="00F747BE"/>
    <w:rsid w:val="00F75D28"/>
    <w:rsid w:val="00F75E8F"/>
    <w:rsid w:val="00F76A88"/>
    <w:rsid w:val="00F76C8B"/>
    <w:rsid w:val="00F77E60"/>
    <w:rsid w:val="00F77FEA"/>
    <w:rsid w:val="00F8080F"/>
    <w:rsid w:val="00F810AD"/>
    <w:rsid w:val="00F86B44"/>
    <w:rsid w:val="00F91DCA"/>
    <w:rsid w:val="00F9267E"/>
    <w:rsid w:val="00F929F5"/>
    <w:rsid w:val="00F93337"/>
    <w:rsid w:val="00FA00F3"/>
    <w:rsid w:val="00FA026A"/>
    <w:rsid w:val="00FA051E"/>
    <w:rsid w:val="00FA0785"/>
    <w:rsid w:val="00FA0C41"/>
    <w:rsid w:val="00FA60CC"/>
    <w:rsid w:val="00FA6D2E"/>
    <w:rsid w:val="00FB0706"/>
    <w:rsid w:val="00FB309C"/>
    <w:rsid w:val="00FB59B0"/>
    <w:rsid w:val="00FB6255"/>
    <w:rsid w:val="00FC29A8"/>
    <w:rsid w:val="00FC6629"/>
    <w:rsid w:val="00FC724D"/>
    <w:rsid w:val="00FC775F"/>
    <w:rsid w:val="00FD0808"/>
    <w:rsid w:val="00FD1F39"/>
    <w:rsid w:val="00FD5FE9"/>
    <w:rsid w:val="00FE030F"/>
    <w:rsid w:val="00FE1CCE"/>
    <w:rsid w:val="00FE6C41"/>
    <w:rsid w:val="00FE702B"/>
    <w:rsid w:val="00FF3B6F"/>
    <w:rsid w:val="00FF4C09"/>
    <w:rsid w:val="00FF53E3"/>
    <w:rsid w:val="00FF64CC"/>
    <w:rsid w:val="00FF6E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55E1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nl-BE" w:eastAsia="nl-BE" w:bidi="ar-SA"/>
      </w:rPr>
    </w:rPrDefault>
    <w:pPrDefault>
      <w:pPr>
        <w:spacing w:line="300" w:lineRule="exac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semiHidden="1" w:unhideWhenUsed="1"/>
    <w:lsdException w:name="Table Grid 1" w:semiHidden="1" w:unhideWhenUsed="1"/>
    <w:lsdException w:name="Table Grid 2"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B93AA7"/>
    <w:pPr>
      <w:spacing w:line="300" w:lineRule="atLeast"/>
      <w:contextualSpacing/>
    </w:pPr>
    <w:rPr>
      <w:color w:val="585849" w:themeColor="text1" w:themeShade="80"/>
      <w:szCs w:val="12"/>
      <w:lang w:eastAsia="nl-NL"/>
    </w:rPr>
  </w:style>
  <w:style w:type="paragraph" w:styleId="Kop1">
    <w:name w:val="heading 1"/>
    <w:basedOn w:val="Standaard"/>
    <w:next w:val="Standaard"/>
    <w:link w:val="Kop1Char"/>
    <w:qFormat/>
    <w:rsid w:val="00C66378"/>
    <w:pPr>
      <w:keepNext/>
      <w:keepLines/>
      <w:numPr>
        <w:numId w:val="6"/>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nhideWhenUsed/>
    <w:qFormat/>
    <w:rsid w:val="00C66378"/>
    <w:pPr>
      <w:keepNext/>
      <w:keepLines/>
      <w:numPr>
        <w:ilvl w:val="1"/>
        <w:numId w:val="6"/>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C66378"/>
    <w:pPr>
      <w:keepNext/>
      <w:keepLines/>
      <w:numPr>
        <w:ilvl w:val="2"/>
        <w:numId w:val="6"/>
      </w:numPr>
      <w:spacing w:before="200"/>
      <w:outlineLvl w:val="2"/>
    </w:pPr>
    <w:rPr>
      <w:rFonts w:asciiTheme="majorHAnsi" w:eastAsiaTheme="majorEastAsia" w:hAnsiTheme="majorHAnsi" w:cstheme="majorBidi"/>
      <w:b/>
      <w:bCs/>
      <w:sz w:val="22"/>
    </w:rPr>
  </w:style>
  <w:style w:type="paragraph" w:styleId="Kop4">
    <w:name w:val="heading 4"/>
    <w:basedOn w:val="Standaard"/>
    <w:next w:val="Standaard"/>
    <w:link w:val="Kop4Char"/>
    <w:unhideWhenUsed/>
    <w:rsid w:val="00C66378"/>
    <w:pPr>
      <w:keepNext/>
      <w:keepLines/>
      <w:numPr>
        <w:ilvl w:val="3"/>
        <w:numId w:val="6"/>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7E2E9E"/>
    <w:pPr>
      <w:keepNext/>
      <w:keepLines/>
      <w:numPr>
        <w:ilvl w:val="4"/>
        <w:numId w:val="6"/>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7E2E9E"/>
    <w:pPr>
      <w:keepNext/>
      <w:keepLines/>
      <w:numPr>
        <w:ilvl w:val="5"/>
        <w:numId w:val="6"/>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7E2E9E"/>
    <w:pPr>
      <w:keepNext/>
      <w:keepLines/>
      <w:numPr>
        <w:ilvl w:val="6"/>
        <w:numId w:val="6"/>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7E2E9E"/>
    <w:pPr>
      <w:keepNext/>
      <w:keepLines/>
      <w:numPr>
        <w:ilvl w:val="7"/>
        <w:numId w:val="6"/>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7E2E9E"/>
    <w:pPr>
      <w:keepNext/>
      <w:keepLines/>
      <w:numPr>
        <w:ilvl w:val="8"/>
        <w:numId w:val="6"/>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ming">
    <w:name w:val="Opsomming"/>
    <w:basedOn w:val="Standaard"/>
    <w:link w:val="OpsommingChar"/>
    <w:qFormat/>
    <w:rsid w:val="00EA018D"/>
    <w:pPr>
      <w:numPr>
        <w:numId w:val="4"/>
      </w:numPr>
      <w:tabs>
        <w:tab w:val="left" w:pos="284"/>
      </w:tabs>
    </w:pPr>
  </w:style>
  <w:style w:type="paragraph" w:styleId="Lijstnummering">
    <w:name w:val="List Number"/>
    <w:basedOn w:val="Standaard"/>
    <w:link w:val="LijstnummeringChar"/>
    <w:qFormat/>
    <w:rsid w:val="00EA018D"/>
    <w:pPr>
      <w:numPr>
        <w:numId w:val="2"/>
      </w:numPr>
    </w:pPr>
  </w:style>
  <w:style w:type="paragraph" w:styleId="Koptekst">
    <w:name w:val="header"/>
    <w:basedOn w:val="Standaard"/>
    <w:link w:val="KoptekstChar"/>
    <w:rsid w:val="00206331"/>
    <w:pPr>
      <w:tabs>
        <w:tab w:val="center" w:pos="4536"/>
        <w:tab w:val="right" w:pos="9072"/>
      </w:tabs>
    </w:pPr>
  </w:style>
  <w:style w:type="character" w:customStyle="1" w:styleId="KoptekstChar">
    <w:name w:val="Koptekst Char"/>
    <w:basedOn w:val="Standaardalinea-lettertype"/>
    <w:link w:val="Koptekst"/>
    <w:rsid w:val="00206331"/>
    <w:rPr>
      <w:sz w:val="24"/>
      <w:szCs w:val="24"/>
      <w:lang w:val="nl-NL" w:eastAsia="nl-NL"/>
    </w:rPr>
  </w:style>
  <w:style w:type="paragraph" w:styleId="Ballontekst">
    <w:name w:val="Balloon Text"/>
    <w:basedOn w:val="Standaard"/>
    <w:next w:val="Standaard"/>
    <w:link w:val="BallontekstChar"/>
    <w:rsid w:val="007E2E9E"/>
    <w:pPr>
      <w:tabs>
        <w:tab w:val="left" w:pos="3544"/>
      </w:tabs>
      <w:spacing w:line="220" w:lineRule="atLeast"/>
    </w:pPr>
    <w:rPr>
      <w:rFonts w:cs="Tahoma"/>
      <w:b/>
      <w:sz w:val="16"/>
      <w:szCs w:val="14"/>
    </w:rPr>
  </w:style>
  <w:style w:type="character" w:customStyle="1" w:styleId="BallontekstChar">
    <w:name w:val="Ballontekst Char"/>
    <w:basedOn w:val="Standaardalinea-lettertype"/>
    <w:link w:val="Ballontekst"/>
    <w:rsid w:val="00651F67"/>
    <w:rPr>
      <w:rFonts w:cs="Tahoma"/>
      <w:b/>
      <w:color w:val="585849" w:themeColor="text1" w:themeShade="80"/>
      <w:sz w:val="16"/>
      <w:szCs w:val="14"/>
      <w:lang w:eastAsia="nl-NL"/>
    </w:rPr>
  </w:style>
  <w:style w:type="character" w:customStyle="1" w:styleId="Kop1Char">
    <w:name w:val="Kop 1 Char"/>
    <w:basedOn w:val="Standaardalinea-lettertype"/>
    <w:link w:val="Kop1"/>
    <w:rsid w:val="00F76A88"/>
    <w:rPr>
      <w:rFonts w:asciiTheme="majorHAnsi" w:eastAsiaTheme="majorEastAsia" w:hAnsiTheme="majorHAnsi" w:cstheme="majorBidi"/>
      <w:b/>
      <w:bCs/>
      <w:color w:val="585849" w:themeColor="text1" w:themeShade="80"/>
      <w:sz w:val="26"/>
      <w:szCs w:val="28"/>
      <w:lang w:eastAsia="nl-NL"/>
    </w:rPr>
  </w:style>
  <w:style w:type="paragraph" w:styleId="Titel">
    <w:name w:val="Title"/>
    <w:basedOn w:val="Standaard"/>
    <w:next w:val="Beschrijving"/>
    <w:link w:val="TitelChar"/>
    <w:qFormat/>
    <w:rsid w:val="007E2E9E"/>
    <w:pPr>
      <w:spacing w:after="300" w:line="240" w:lineRule="auto"/>
    </w:pPr>
    <w:rPr>
      <w:rFonts w:asciiTheme="majorHAnsi" w:eastAsiaTheme="majorEastAsia" w:hAnsiTheme="majorHAnsi" w:cstheme="majorBidi"/>
      <w:spacing w:val="5"/>
      <w:kern w:val="28"/>
      <w:sz w:val="36"/>
      <w:szCs w:val="52"/>
    </w:rPr>
  </w:style>
  <w:style w:type="character" w:customStyle="1" w:styleId="TitelChar">
    <w:name w:val="Titel Char"/>
    <w:basedOn w:val="Standaardalinea-lettertype"/>
    <w:link w:val="Titel"/>
    <w:rsid w:val="00EC36E1"/>
    <w:rPr>
      <w:rFonts w:asciiTheme="majorHAnsi" w:eastAsiaTheme="majorEastAsia" w:hAnsiTheme="majorHAnsi" w:cstheme="majorBidi"/>
      <w:color w:val="585849" w:themeColor="text1" w:themeShade="80"/>
      <w:spacing w:val="5"/>
      <w:kern w:val="28"/>
      <w:sz w:val="36"/>
      <w:szCs w:val="52"/>
      <w:lang w:eastAsia="nl-NL"/>
    </w:rPr>
  </w:style>
  <w:style w:type="character" w:styleId="Nadruk">
    <w:name w:val="Emphasis"/>
    <w:basedOn w:val="Standaardalinea-lettertype"/>
    <w:qFormat/>
    <w:rsid w:val="007E2E9E"/>
    <w:rPr>
      <w:i/>
      <w:iCs/>
      <w:color w:val="773388" w:themeColor="accent2"/>
    </w:rPr>
  </w:style>
  <w:style w:type="paragraph" w:styleId="Ondertitel">
    <w:name w:val="Subtitle"/>
    <w:basedOn w:val="Standaard"/>
    <w:next w:val="Standaard"/>
    <w:link w:val="OndertitelChar"/>
    <w:qFormat/>
    <w:rsid w:val="007E2E9E"/>
    <w:pPr>
      <w:numPr>
        <w:ilvl w:val="1"/>
      </w:numPr>
      <w:spacing w:before="120"/>
    </w:pPr>
    <w:rPr>
      <w:rFonts w:asciiTheme="majorHAnsi" w:eastAsiaTheme="majorEastAsia" w:hAnsiTheme="majorHAnsi" w:cstheme="majorBidi"/>
      <w:b/>
      <w:iCs/>
      <w:color w:val="CC0077" w:themeColor="accent3"/>
      <w:spacing w:val="15"/>
      <w:sz w:val="24"/>
      <w:u w:val="single"/>
    </w:rPr>
  </w:style>
  <w:style w:type="character" w:customStyle="1" w:styleId="OndertitelChar">
    <w:name w:val="Ondertitel Char"/>
    <w:basedOn w:val="Standaardalinea-lettertype"/>
    <w:link w:val="Ondertitel"/>
    <w:rsid w:val="001C6234"/>
    <w:rPr>
      <w:rFonts w:asciiTheme="majorHAnsi" w:eastAsiaTheme="majorEastAsia" w:hAnsiTheme="majorHAnsi" w:cstheme="majorBidi"/>
      <w:b/>
      <w:iCs/>
      <w:color w:val="CC0077" w:themeColor="accent3"/>
      <w:spacing w:val="15"/>
      <w:sz w:val="24"/>
      <w:szCs w:val="12"/>
      <w:u w:val="single"/>
      <w:lang w:eastAsia="nl-NL"/>
    </w:rPr>
  </w:style>
  <w:style w:type="character" w:customStyle="1" w:styleId="Kop2Char">
    <w:name w:val="Kop 2 Char"/>
    <w:basedOn w:val="Standaardalinea-lettertype"/>
    <w:link w:val="Kop2"/>
    <w:rsid w:val="00F76A88"/>
    <w:rPr>
      <w:rFonts w:asciiTheme="majorHAnsi" w:eastAsiaTheme="majorEastAsia" w:hAnsiTheme="majorHAnsi" w:cstheme="majorBidi"/>
      <w:b/>
      <w:bCs/>
      <w:color w:val="585849" w:themeColor="text1" w:themeShade="80"/>
      <w:sz w:val="24"/>
      <w:szCs w:val="26"/>
      <w:lang w:eastAsia="nl-NL"/>
    </w:rPr>
  </w:style>
  <w:style w:type="character" w:customStyle="1" w:styleId="Kop3Char">
    <w:name w:val="Kop 3 Char"/>
    <w:basedOn w:val="Standaardalinea-lettertype"/>
    <w:link w:val="Kop3"/>
    <w:rsid w:val="00F76A88"/>
    <w:rPr>
      <w:rFonts w:asciiTheme="majorHAnsi" w:eastAsiaTheme="majorEastAsia" w:hAnsiTheme="majorHAnsi" w:cstheme="majorBidi"/>
      <w:b/>
      <w:bCs/>
      <w:color w:val="585849" w:themeColor="text1" w:themeShade="80"/>
      <w:sz w:val="22"/>
      <w:szCs w:val="12"/>
      <w:lang w:eastAsia="nl-NL"/>
    </w:rPr>
  </w:style>
  <w:style w:type="character" w:customStyle="1" w:styleId="Kop4Char">
    <w:name w:val="Kop 4 Char"/>
    <w:basedOn w:val="Standaardalinea-lettertype"/>
    <w:link w:val="Kop4"/>
    <w:rsid w:val="00F76A88"/>
    <w:rPr>
      <w:rFonts w:asciiTheme="majorHAnsi" w:eastAsiaTheme="majorEastAsia" w:hAnsiTheme="majorHAnsi" w:cstheme="majorBidi"/>
      <w:b/>
      <w:bCs/>
      <w:iCs/>
      <w:color w:val="585849" w:themeColor="text1" w:themeShade="80"/>
      <w:szCs w:val="12"/>
      <w:lang w:eastAsia="nl-NL"/>
    </w:rPr>
  </w:style>
  <w:style w:type="character" w:customStyle="1" w:styleId="Kop5Char">
    <w:name w:val="Kop 5 Char"/>
    <w:basedOn w:val="Standaardalinea-lettertype"/>
    <w:link w:val="Kop5"/>
    <w:rsid w:val="00F76A88"/>
    <w:rPr>
      <w:rFonts w:asciiTheme="majorHAnsi" w:eastAsiaTheme="majorEastAsia" w:hAnsiTheme="majorHAnsi" w:cstheme="majorBidi"/>
      <w:b/>
      <w:color w:val="585849" w:themeColor="text1" w:themeShade="80"/>
      <w:szCs w:val="12"/>
      <w:lang w:eastAsia="nl-NL"/>
    </w:rPr>
  </w:style>
  <w:style w:type="character" w:customStyle="1" w:styleId="Kop6Char">
    <w:name w:val="Kop 6 Char"/>
    <w:basedOn w:val="Standaardalinea-lettertype"/>
    <w:link w:val="Kop6"/>
    <w:rsid w:val="00F76A88"/>
    <w:rPr>
      <w:rFonts w:asciiTheme="majorHAnsi" w:eastAsiaTheme="majorEastAsia" w:hAnsiTheme="majorHAnsi" w:cstheme="majorBidi"/>
      <w:b/>
      <w:iCs/>
      <w:color w:val="585849" w:themeColor="text1" w:themeShade="80"/>
      <w:szCs w:val="12"/>
      <w:lang w:eastAsia="nl-NL"/>
    </w:rPr>
  </w:style>
  <w:style w:type="character" w:customStyle="1" w:styleId="Kop7Char">
    <w:name w:val="Kop 7 Char"/>
    <w:basedOn w:val="Standaardalinea-lettertype"/>
    <w:link w:val="Kop7"/>
    <w:rsid w:val="00F76A88"/>
    <w:rPr>
      <w:rFonts w:asciiTheme="majorHAnsi" w:eastAsiaTheme="majorEastAsia" w:hAnsiTheme="majorHAnsi" w:cstheme="majorBidi"/>
      <w:b/>
      <w:iCs/>
      <w:color w:val="585849" w:themeColor="text1" w:themeShade="80"/>
      <w:szCs w:val="12"/>
      <w:lang w:eastAsia="nl-NL"/>
    </w:rPr>
  </w:style>
  <w:style w:type="character" w:customStyle="1" w:styleId="Kop8Char">
    <w:name w:val="Kop 8 Char"/>
    <w:basedOn w:val="Standaardalinea-lettertype"/>
    <w:link w:val="Kop8"/>
    <w:rsid w:val="00F76A88"/>
    <w:rPr>
      <w:rFonts w:asciiTheme="majorHAnsi" w:eastAsiaTheme="majorEastAsia" w:hAnsiTheme="majorHAnsi" w:cstheme="majorBidi"/>
      <w:b/>
      <w:color w:val="585849" w:themeColor="text1" w:themeShade="80"/>
      <w:lang w:eastAsia="nl-NL"/>
    </w:rPr>
  </w:style>
  <w:style w:type="character" w:customStyle="1" w:styleId="Kop9Char">
    <w:name w:val="Kop 9 Char"/>
    <w:basedOn w:val="Standaardalinea-lettertype"/>
    <w:link w:val="Kop9"/>
    <w:rsid w:val="00F76A88"/>
    <w:rPr>
      <w:rFonts w:asciiTheme="majorHAnsi" w:eastAsiaTheme="majorEastAsia" w:hAnsiTheme="majorHAnsi" w:cstheme="majorBidi"/>
      <w:b/>
      <w:iCs/>
      <w:color w:val="585849" w:themeColor="text1" w:themeShade="80"/>
      <w:lang w:eastAsia="nl-NL"/>
    </w:rPr>
  </w:style>
  <w:style w:type="character" w:styleId="Subtielebenadrukking">
    <w:name w:val="Subtle Emphasis"/>
    <w:basedOn w:val="Standaardalinea-lettertype"/>
    <w:uiPriority w:val="19"/>
    <w:qFormat/>
    <w:rsid w:val="007E2E9E"/>
    <w:rPr>
      <w:i/>
      <w:iCs/>
      <w:color w:val="585849" w:themeColor="text1" w:themeShade="80"/>
    </w:rPr>
  </w:style>
  <w:style w:type="character" w:styleId="Intensievebenadrukking">
    <w:name w:val="Intense Emphasis"/>
    <w:basedOn w:val="Standaardalinea-lettertype"/>
    <w:uiPriority w:val="21"/>
    <w:qFormat/>
    <w:rsid w:val="007E2E9E"/>
    <w:rPr>
      <w:b/>
      <w:bCs/>
      <w:i/>
      <w:iCs/>
      <w:color w:val="CC0077" w:themeColor="accent3"/>
    </w:rPr>
  </w:style>
  <w:style w:type="paragraph" w:styleId="Citaat">
    <w:name w:val="Quote"/>
    <w:basedOn w:val="Standaard"/>
    <w:next w:val="Standaard"/>
    <w:link w:val="CitaatChar"/>
    <w:uiPriority w:val="29"/>
    <w:qFormat/>
    <w:rsid w:val="007E2E9E"/>
    <w:rPr>
      <w:i/>
      <w:iCs/>
    </w:rPr>
  </w:style>
  <w:style w:type="character" w:customStyle="1" w:styleId="CitaatChar">
    <w:name w:val="Citaat Char"/>
    <w:basedOn w:val="Standaardalinea-lettertype"/>
    <w:link w:val="Citaat"/>
    <w:uiPriority w:val="29"/>
    <w:rsid w:val="00E0120D"/>
    <w:rPr>
      <w:i/>
      <w:iCs/>
      <w:color w:val="585849" w:themeColor="text1" w:themeShade="80"/>
      <w:sz w:val="20"/>
      <w:szCs w:val="12"/>
      <w:lang w:eastAsia="nl-NL"/>
    </w:rPr>
  </w:style>
  <w:style w:type="paragraph" w:styleId="Duidelijkcitaat">
    <w:name w:val="Intense Quote"/>
    <w:basedOn w:val="Standaard"/>
    <w:next w:val="Standaard"/>
    <w:link w:val="DuidelijkcitaatChar"/>
    <w:uiPriority w:val="30"/>
    <w:qFormat/>
    <w:rsid w:val="007E2E9E"/>
    <w:pPr>
      <w:pBdr>
        <w:bottom w:val="single" w:sz="4" w:space="4" w:color="CC0077" w:themeColor="accent3"/>
      </w:pBdr>
      <w:spacing w:before="200"/>
      <w:ind w:left="936" w:right="936"/>
    </w:pPr>
    <w:rPr>
      <w:b/>
      <w:bCs/>
      <w:i/>
      <w:iCs/>
      <w:color w:val="CC0077" w:themeColor="accent3"/>
    </w:rPr>
  </w:style>
  <w:style w:type="character" w:customStyle="1" w:styleId="DuidelijkcitaatChar">
    <w:name w:val="Duidelijk citaat Char"/>
    <w:basedOn w:val="Standaardalinea-lettertype"/>
    <w:link w:val="Duidelijkcitaat"/>
    <w:uiPriority w:val="30"/>
    <w:rsid w:val="001C6234"/>
    <w:rPr>
      <w:b/>
      <w:bCs/>
      <w:i/>
      <w:iCs/>
      <w:color w:val="CC0077" w:themeColor="accent3"/>
      <w:sz w:val="20"/>
      <w:szCs w:val="12"/>
      <w:lang w:eastAsia="nl-NL"/>
    </w:rPr>
  </w:style>
  <w:style w:type="character" w:styleId="Subtieleverwijzing">
    <w:name w:val="Subtle Reference"/>
    <w:basedOn w:val="Standaardalinea-lettertype"/>
    <w:uiPriority w:val="31"/>
    <w:qFormat/>
    <w:rsid w:val="007E2E9E"/>
    <w:rPr>
      <w:smallCaps/>
      <w:color w:val="773388" w:themeColor="accent2"/>
      <w:u w:val="single"/>
    </w:rPr>
  </w:style>
  <w:style w:type="character" w:styleId="Intensieveverwijzing">
    <w:name w:val="Intense Reference"/>
    <w:basedOn w:val="Standaardalinea-lettertype"/>
    <w:uiPriority w:val="32"/>
    <w:qFormat/>
    <w:rsid w:val="007E2E9E"/>
    <w:rPr>
      <w:b/>
      <w:bCs/>
      <w:smallCaps/>
      <w:color w:val="773388" w:themeColor="accent2"/>
      <w:spacing w:val="5"/>
      <w:u w:val="single"/>
    </w:rPr>
  </w:style>
  <w:style w:type="paragraph" w:customStyle="1" w:styleId="Postadres">
    <w:name w:val="Postadres"/>
    <w:basedOn w:val="Standaard"/>
    <w:link w:val="PostadresChar"/>
    <w:rsid w:val="007E2E9E"/>
    <w:pPr>
      <w:spacing w:line="240" w:lineRule="atLeast"/>
    </w:pPr>
  </w:style>
  <w:style w:type="paragraph" w:customStyle="1" w:styleId="Bijtitel">
    <w:name w:val="Bijtitel"/>
    <w:basedOn w:val="Standaard"/>
    <w:next w:val="Standaard"/>
    <w:rsid w:val="002D0A8D"/>
    <w:pPr>
      <w:keepNext/>
      <w:keepLines/>
      <w:tabs>
        <w:tab w:val="left" w:pos="6577"/>
      </w:tabs>
      <w:spacing w:after="600" w:line="240" w:lineRule="atLeast"/>
      <w:outlineLvl w:val="0"/>
    </w:pPr>
    <w:rPr>
      <w:rFonts w:ascii="Arial Narrow" w:hAnsi="Arial Narrow"/>
      <w:spacing w:val="6"/>
      <w:sz w:val="24"/>
      <w:szCs w:val="20"/>
      <w:lang w:eastAsia="nl-BE"/>
    </w:rPr>
  </w:style>
  <w:style w:type="table" w:styleId="Tabelraster">
    <w:name w:val="Table Grid"/>
    <w:basedOn w:val="Standaardtabel"/>
    <w:rsid w:val="00EC0FDD"/>
    <w:pPr>
      <w:spacing w:line="240" w:lineRule="auto"/>
    </w:pPr>
    <w:tblPr>
      <w:tblBorders>
        <w:top w:val="single" w:sz="4" w:space="0" w:color="AAAA99" w:themeColor="text1"/>
        <w:left w:val="single" w:sz="4" w:space="0" w:color="AAAA99" w:themeColor="text1"/>
        <w:bottom w:val="single" w:sz="4" w:space="0" w:color="AAAA99" w:themeColor="text1"/>
        <w:right w:val="single" w:sz="4" w:space="0" w:color="AAAA99" w:themeColor="text1"/>
        <w:insideH w:val="single" w:sz="4" w:space="0" w:color="AAAA99" w:themeColor="text1"/>
        <w:insideV w:val="single" w:sz="4" w:space="0" w:color="AAAA99" w:themeColor="text1"/>
      </w:tblBorders>
    </w:tblPr>
  </w:style>
  <w:style w:type="character" w:customStyle="1" w:styleId="LijstnummeringChar">
    <w:name w:val="Lijstnummering Char"/>
    <w:basedOn w:val="Standaardalinea-lettertype"/>
    <w:link w:val="Lijstnummering"/>
    <w:rsid w:val="00A95E1B"/>
    <w:rPr>
      <w:color w:val="585849" w:themeColor="text1" w:themeShade="80"/>
      <w:szCs w:val="12"/>
      <w:lang w:eastAsia="nl-NL"/>
    </w:rPr>
  </w:style>
  <w:style w:type="character" w:styleId="Tekstvantijdelijkeaanduiding">
    <w:name w:val="Placeholder Text"/>
    <w:basedOn w:val="Standaardalinea-lettertype"/>
    <w:uiPriority w:val="99"/>
    <w:semiHidden/>
    <w:rsid w:val="00255B5D"/>
    <w:rPr>
      <w:color w:val="808080"/>
    </w:rPr>
  </w:style>
  <w:style w:type="character" w:customStyle="1" w:styleId="PostadresChar">
    <w:name w:val="Postadres Char"/>
    <w:basedOn w:val="Standaardalinea-lettertype"/>
    <w:link w:val="Postadres"/>
    <w:rsid w:val="00BC12C7"/>
    <w:rPr>
      <w:color w:val="585849" w:themeColor="text1" w:themeShade="80"/>
      <w:sz w:val="20"/>
      <w:szCs w:val="12"/>
      <w:lang w:eastAsia="nl-NL"/>
    </w:rPr>
  </w:style>
  <w:style w:type="paragraph" w:customStyle="1" w:styleId="Over">
    <w:name w:val="Over"/>
    <w:basedOn w:val="Standaard"/>
    <w:link w:val="OverChar"/>
    <w:rsid w:val="007E2E9E"/>
    <w:pPr>
      <w:spacing w:after="180" w:line="240" w:lineRule="atLeast"/>
      <w:jc w:val="right"/>
    </w:pPr>
    <w:rPr>
      <w:b/>
      <w:sz w:val="24"/>
    </w:rPr>
  </w:style>
  <w:style w:type="character" w:customStyle="1" w:styleId="OverChar">
    <w:name w:val="Over Char"/>
    <w:basedOn w:val="Standaardalinea-lettertype"/>
    <w:link w:val="Over"/>
    <w:rsid w:val="000F0F55"/>
    <w:rPr>
      <w:b/>
      <w:color w:val="585849" w:themeColor="text1" w:themeShade="80"/>
      <w:sz w:val="24"/>
      <w:szCs w:val="12"/>
      <w:lang w:eastAsia="nl-NL"/>
    </w:rPr>
  </w:style>
  <w:style w:type="character" w:styleId="Hyperlink">
    <w:name w:val="Hyperlink"/>
    <w:basedOn w:val="Standaardalinea-lettertype"/>
    <w:rsid w:val="007E2E9E"/>
    <w:rPr>
      <w:color w:val="773388" w:themeColor="accent2"/>
      <w:u w:val="single"/>
    </w:rPr>
  </w:style>
  <w:style w:type="table" w:styleId="Elegantetabel">
    <w:name w:val="Table Elegant"/>
    <w:basedOn w:val="Standaardtabel"/>
    <w:locked/>
    <w:rsid w:val="00CC1014"/>
    <w:pPr>
      <w:spacing w:after="280"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locked/>
    <w:rsid w:val="00D46707"/>
    <w:pPr>
      <w:spacing w:after="280"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7E2E9E"/>
    <w:pPr>
      <w:pBdr>
        <w:top w:val="dotted" w:sz="8" w:space="0" w:color="AAAA99" w:themeColor="text1"/>
        <w:bottom w:val="dotted" w:sz="8" w:space="1" w:color="AAAA99" w:themeColor="text1"/>
      </w:pBdr>
      <w:spacing w:after="480" w:line="200" w:lineRule="atLeast"/>
    </w:pPr>
    <w:rPr>
      <w:szCs w:val="20"/>
    </w:rPr>
  </w:style>
  <w:style w:type="table" w:styleId="3D-effectenvoortabel2">
    <w:name w:val="Table 3D effects 2"/>
    <w:basedOn w:val="Standaardtabel"/>
    <w:locked/>
    <w:rsid w:val="001B1AC8"/>
    <w:pPr>
      <w:spacing w:after="280"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locked/>
    <w:rsid w:val="001B1AC8"/>
    <w:pPr>
      <w:spacing w:after="28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A95E1B"/>
    <w:rPr>
      <w:color w:val="585849" w:themeColor="text1" w:themeShade="80"/>
      <w:szCs w:val="12"/>
      <w:lang w:eastAsia="nl-NL"/>
    </w:rPr>
  </w:style>
  <w:style w:type="paragraph" w:styleId="Lijstopsomteken">
    <w:name w:val="List Bullet"/>
    <w:basedOn w:val="Standaard"/>
    <w:rsid w:val="00EA018D"/>
    <w:pPr>
      <w:numPr>
        <w:numId w:val="1"/>
      </w:numPr>
    </w:pPr>
  </w:style>
  <w:style w:type="numbering" w:customStyle="1" w:styleId="nummering-">
    <w:name w:val="nummering-"/>
    <w:basedOn w:val="Geenlijst"/>
    <w:rsid w:val="00EA018D"/>
    <w:pPr>
      <w:numPr>
        <w:numId w:val="3"/>
      </w:numPr>
    </w:pPr>
  </w:style>
  <w:style w:type="numbering" w:customStyle="1" w:styleId="Opsomming-">
    <w:name w:val="Opsomming-"/>
    <w:basedOn w:val="Geenlijst"/>
    <w:rsid w:val="00EA018D"/>
    <w:pPr>
      <w:numPr>
        <w:numId w:val="5"/>
      </w:numPr>
    </w:pPr>
  </w:style>
  <w:style w:type="paragraph" w:styleId="Lijstalinea">
    <w:name w:val="List Paragraph"/>
    <w:basedOn w:val="Standaard"/>
    <w:uiPriority w:val="34"/>
    <w:rsid w:val="002C4B82"/>
    <w:pPr>
      <w:ind w:left="720"/>
    </w:pPr>
  </w:style>
  <w:style w:type="character" w:styleId="Verwijzingopmerking">
    <w:name w:val="annotation reference"/>
    <w:basedOn w:val="Standaardalinea-lettertype"/>
    <w:semiHidden/>
    <w:unhideWhenUsed/>
    <w:rsid w:val="009F0889"/>
    <w:rPr>
      <w:sz w:val="16"/>
      <w:szCs w:val="16"/>
    </w:rPr>
  </w:style>
  <w:style w:type="paragraph" w:styleId="Tekstopmerking">
    <w:name w:val="annotation text"/>
    <w:basedOn w:val="Standaard"/>
    <w:link w:val="TekstopmerkingChar"/>
    <w:semiHidden/>
    <w:unhideWhenUsed/>
    <w:rsid w:val="009F0889"/>
    <w:pPr>
      <w:spacing w:line="240" w:lineRule="auto"/>
    </w:pPr>
    <w:rPr>
      <w:szCs w:val="20"/>
    </w:rPr>
  </w:style>
  <w:style w:type="character" w:customStyle="1" w:styleId="TekstopmerkingChar">
    <w:name w:val="Tekst opmerking Char"/>
    <w:basedOn w:val="Standaardalinea-lettertype"/>
    <w:link w:val="Tekstopmerking"/>
    <w:semiHidden/>
    <w:rsid w:val="009F0889"/>
    <w:rPr>
      <w:color w:val="585849" w:themeColor="text1" w:themeShade="80"/>
      <w:lang w:eastAsia="nl-NL"/>
    </w:rPr>
  </w:style>
  <w:style w:type="paragraph" w:styleId="Onderwerpvanopmerking">
    <w:name w:val="annotation subject"/>
    <w:basedOn w:val="Tekstopmerking"/>
    <w:next w:val="Tekstopmerking"/>
    <w:link w:val="OnderwerpvanopmerkingChar"/>
    <w:semiHidden/>
    <w:unhideWhenUsed/>
    <w:rsid w:val="009F0889"/>
    <w:rPr>
      <w:b/>
      <w:bCs/>
    </w:rPr>
  </w:style>
  <w:style w:type="character" w:customStyle="1" w:styleId="OnderwerpvanopmerkingChar">
    <w:name w:val="Onderwerp van opmerking Char"/>
    <w:basedOn w:val="TekstopmerkingChar"/>
    <w:link w:val="Onderwerpvanopmerking"/>
    <w:semiHidden/>
    <w:rsid w:val="009F0889"/>
    <w:rPr>
      <w:b/>
      <w:bCs/>
      <w:color w:val="585849" w:themeColor="text1" w:themeShade="80"/>
      <w:lang w:eastAsia="nl-NL"/>
    </w:rPr>
  </w:style>
  <w:style w:type="paragraph" w:styleId="Revisie">
    <w:name w:val="Revision"/>
    <w:hidden/>
    <w:uiPriority w:val="99"/>
    <w:semiHidden/>
    <w:rsid w:val="000A0176"/>
    <w:pPr>
      <w:spacing w:line="240" w:lineRule="auto"/>
    </w:pPr>
    <w:rPr>
      <w:color w:val="585849" w:themeColor="text1" w:themeShade="80"/>
      <w:szCs w:val="12"/>
      <w:lang w:eastAsia="nl-NL"/>
    </w:rPr>
  </w:style>
  <w:style w:type="character" w:customStyle="1" w:styleId="Onopgelostemelding1">
    <w:name w:val="Onopgeloste melding1"/>
    <w:basedOn w:val="Standaardalinea-lettertype"/>
    <w:uiPriority w:val="99"/>
    <w:semiHidden/>
    <w:unhideWhenUsed/>
    <w:rsid w:val="00323DCF"/>
    <w:rPr>
      <w:color w:val="808080"/>
      <w:shd w:val="clear" w:color="auto" w:fill="E6E6E6"/>
    </w:rPr>
  </w:style>
  <w:style w:type="paragraph" w:styleId="Voetnoottekst">
    <w:name w:val="footnote text"/>
    <w:basedOn w:val="Standaard"/>
    <w:link w:val="VoetnoottekstChar"/>
    <w:rsid w:val="00EE7944"/>
    <w:pPr>
      <w:spacing w:before="200" w:after="200" w:line="276" w:lineRule="auto"/>
      <w:contextualSpacing w:val="0"/>
    </w:pPr>
    <w:rPr>
      <w:rFonts w:ascii="Calibri" w:eastAsia="Calibri" w:hAnsi="Calibri"/>
      <w:color w:val="auto"/>
      <w:szCs w:val="20"/>
      <w:lang w:eastAsia="en-US" w:bidi="en-US"/>
    </w:rPr>
  </w:style>
  <w:style w:type="character" w:customStyle="1" w:styleId="VoetnoottekstChar">
    <w:name w:val="Voetnoottekst Char"/>
    <w:basedOn w:val="Standaardalinea-lettertype"/>
    <w:link w:val="Voetnoottekst"/>
    <w:rsid w:val="00EE7944"/>
    <w:rPr>
      <w:rFonts w:ascii="Calibri" w:eastAsia="Calibri" w:hAnsi="Calibri"/>
      <w:lang w:eastAsia="en-US" w:bidi="en-US"/>
    </w:rPr>
  </w:style>
  <w:style w:type="character" w:styleId="Voetnootmarkering">
    <w:name w:val="footnote reference"/>
    <w:basedOn w:val="Standaardalinea-lettertype"/>
    <w:rsid w:val="00EE7944"/>
    <w:rPr>
      <w:vertAlign w:val="superscript"/>
    </w:rPr>
  </w:style>
  <w:style w:type="character" w:customStyle="1" w:styleId="Onopgelostemelding2">
    <w:name w:val="Onopgeloste melding2"/>
    <w:basedOn w:val="Standaardalinea-lettertype"/>
    <w:uiPriority w:val="99"/>
    <w:semiHidden/>
    <w:unhideWhenUsed/>
    <w:rsid w:val="00A60DC1"/>
    <w:rPr>
      <w:color w:val="808080"/>
      <w:shd w:val="clear" w:color="auto" w:fill="E6E6E6"/>
    </w:rPr>
  </w:style>
  <w:style w:type="paragraph" w:styleId="Normaalweb">
    <w:name w:val="Normal (Web)"/>
    <w:basedOn w:val="Standaard"/>
    <w:uiPriority w:val="99"/>
    <w:semiHidden/>
    <w:unhideWhenUsed/>
    <w:rsid w:val="00D33EF3"/>
    <w:pPr>
      <w:spacing w:before="100" w:beforeAutospacing="1" w:after="100" w:afterAutospacing="1" w:line="240" w:lineRule="auto"/>
      <w:contextualSpacing w:val="0"/>
    </w:pPr>
    <w:rPr>
      <w:rFonts w:ascii="Times New Roman" w:eastAsiaTheme="minorEastAsia" w:hAnsi="Times New Roman"/>
      <w:color w:val="auto"/>
      <w:sz w:val="24"/>
      <w:szCs w:val="24"/>
      <w:lang w:eastAsia="nl-BE"/>
    </w:rPr>
  </w:style>
  <w:style w:type="character" w:styleId="Onopgelostemelding">
    <w:name w:val="Unresolved Mention"/>
    <w:basedOn w:val="Standaardalinea-lettertype"/>
    <w:uiPriority w:val="99"/>
    <w:semiHidden/>
    <w:unhideWhenUsed/>
    <w:rsid w:val="00D27330"/>
    <w:rPr>
      <w:color w:val="605E5C"/>
      <w:shd w:val="clear" w:color="auto" w:fill="E1DFDD"/>
    </w:rPr>
  </w:style>
  <w:style w:type="paragraph" w:customStyle="1" w:styleId="Bodyw">
    <w:name w:val="Body_w"/>
    <w:uiPriority w:val="99"/>
    <w:rsid w:val="00FE6C41"/>
    <w:pPr>
      <w:tabs>
        <w:tab w:val="left" w:pos="380"/>
      </w:tabs>
      <w:autoSpaceDE w:val="0"/>
      <w:autoSpaceDN w:val="0"/>
      <w:adjustRightInd w:val="0"/>
      <w:spacing w:before="240" w:line="260" w:lineRule="atLeast"/>
      <w:jc w:val="both"/>
    </w:pPr>
    <w:rPr>
      <w:rFonts w:ascii="Adobe Garamond Pro" w:eastAsiaTheme="minorEastAsia" w:hAnsi="Adobe Garamond Pro" w:cs="Adobe Garamond Pro"/>
      <w:color w:val="000000"/>
      <w:w w:val="0"/>
      <w:lang w:val="nl-NL"/>
    </w:rPr>
  </w:style>
  <w:style w:type="paragraph" w:styleId="Geenafstand">
    <w:name w:val="No Spacing"/>
    <w:link w:val="GeenafstandChar"/>
    <w:uiPriority w:val="1"/>
    <w:qFormat/>
    <w:rsid w:val="00087D49"/>
    <w:pPr>
      <w:spacing w:line="240" w:lineRule="auto"/>
    </w:pPr>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087D49"/>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99945">
      <w:bodyDiv w:val="1"/>
      <w:marLeft w:val="0"/>
      <w:marRight w:val="0"/>
      <w:marTop w:val="0"/>
      <w:marBottom w:val="0"/>
      <w:divBdr>
        <w:top w:val="none" w:sz="0" w:space="0" w:color="auto"/>
        <w:left w:val="none" w:sz="0" w:space="0" w:color="auto"/>
        <w:bottom w:val="none" w:sz="0" w:space="0" w:color="auto"/>
        <w:right w:val="none" w:sz="0" w:space="0" w:color="auto"/>
      </w:divBdr>
    </w:div>
    <w:div w:id="139352967">
      <w:bodyDiv w:val="1"/>
      <w:marLeft w:val="0"/>
      <w:marRight w:val="0"/>
      <w:marTop w:val="0"/>
      <w:marBottom w:val="0"/>
      <w:divBdr>
        <w:top w:val="none" w:sz="0" w:space="0" w:color="auto"/>
        <w:left w:val="none" w:sz="0" w:space="0" w:color="auto"/>
        <w:bottom w:val="none" w:sz="0" w:space="0" w:color="auto"/>
        <w:right w:val="none" w:sz="0" w:space="0" w:color="auto"/>
      </w:divBdr>
    </w:div>
    <w:div w:id="280381361">
      <w:bodyDiv w:val="1"/>
      <w:marLeft w:val="0"/>
      <w:marRight w:val="0"/>
      <w:marTop w:val="0"/>
      <w:marBottom w:val="0"/>
      <w:divBdr>
        <w:top w:val="none" w:sz="0" w:space="0" w:color="auto"/>
        <w:left w:val="none" w:sz="0" w:space="0" w:color="auto"/>
        <w:bottom w:val="none" w:sz="0" w:space="0" w:color="auto"/>
        <w:right w:val="none" w:sz="0" w:space="0" w:color="auto"/>
      </w:divBdr>
    </w:div>
    <w:div w:id="757137410">
      <w:bodyDiv w:val="1"/>
      <w:marLeft w:val="0"/>
      <w:marRight w:val="0"/>
      <w:marTop w:val="0"/>
      <w:marBottom w:val="0"/>
      <w:divBdr>
        <w:top w:val="none" w:sz="0" w:space="0" w:color="auto"/>
        <w:left w:val="none" w:sz="0" w:space="0" w:color="auto"/>
        <w:bottom w:val="none" w:sz="0" w:space="0" w:color="auto"/>
        <w:right w:val="none" w:sz="0" w:space="0" w:color="auto"/>
      </w:divBdr>
      <w:divsChild>
        <w:div w:id="1754207244">
          <w:marLeft w:val="0"/>
          <w:marRight w:val="0"/>
          <w:marTop w:val="0"/>
          <w:marBottom w:val="0"/>
          <w:divBdr>
            <w:top w:val="none" w:sz="0" w:space="0" w:color="auto"/>
            <w:left w:val="none" w:sz="0" w:space="0" w:color="auto"/>
            <w:bottom w:val="none" w:sz="0" w:space="0" w:color="auto"/>
            <w:right w:val="none" w:sz="0" w:space="0" w:color="auto"/>
          </w:divBdr>
          <w:divsChild>
            <w:div w:id="1187450383">
              <w:marLeft w:val="0"/>
              <w:marRight w:val="0"/>
              <w:marTop w:val="0"/>
              <w:marBottom w:val="480"/>
              <w:divBdr>
                <w:top w:val="none" w:sz="0" w:space="0" w:color="auto"/>
                <w:left w:val="none" w:sz="0" w:space="0" w:color="auto"/>
                <w:bottom w:val="none" w:sz="0" w:space="0" w:color="auto"/>
                <w:right w:val="none" w:sz="0" w:space="0" w:color="auto"/>
              </w:divBdr>
              <w:divsChild>
                <w:div w:id="339165644">
                  <w:marLeft w:val="-225"/>
                  <w:marRight w:val="-225"/>
                  <w:marTop w:val="0"/>
                  <w:marBottom w:val="0"/>
                  <w:divBdr>
                    <w:top w:val="none" w:sz="0" w:space="0" w:color="auto"/>
                    <w:left w:val="none" w:sz="0" w:space="0" w:color="auto"/>
                    <w:bottom w:val="none" w:sz="0" w:space="0" w:color="auto"/>
                    <w:right w:val="none" w:sz="0" w:space="0" w:color="auto"/>
                  </w:divBdr>
                  <w:divsChild>
                    <w:div w:id="1689453909">
                      <w:marLeft w:val="0"/>
                      <w:marRight w:val="0"/>
                      <w:marTop w:val="0"/>
                      <w:marBottom w:val="0"/>
                      <w:divBdr>
                        <w:top w:val="none" w:sz="0" w:space="0" w:color="auto"/>
                        <w:left w:val="none" w:sz="0" w:space="0" w:color="auto"/>
                        <w:bottom w:val="none" w:sz="0" w:space="0" w:color="auto"/>
                        <w:right w:val="none" w:sz="0" w:space="0" w:color="auto"/>
                      </w:divBdr>
                      <w:divsChild>
                        <w:div w:id="481847803">
                          <w:marLeft w:val="0"/>
                          <w:marRight w:val="0"/>
                          <w:marTop w:val="0"/>
                          <w:marBottom w:val="0"/>
                          <w:divBdr>
                            <w:top w:val="none" w:sz="0" w:space="0" w:color="auto"/>
                            <w:left w:val="none" w:sz="0" w:space="0" w:color="auto"/>
                            <w:bottom w:val="none" w:sz="0" w:space="0" w:color="auto"/>
                            <w:right w:val="none" w:sz="0" w:space="0" w:color="auto"/>
                          </w:divBdr>
                          <w:divsChild>
                            <w:div w:id="2000572616">
                              <w:marLeft w:val="-225"/>
                              <w:marRight w:val="-225"/>
                              <w:marTop w:val="0"/>
                              <w:marBottom w:val="0"/>
                              <w:divBdr>
                                <w:top w:val="none" w:sz="0" w:space="0" w:color="auto"/>
                                <w:left w:val="none" w:sz="0" w:space="0" w:color="auto"/>
                                <w:bottom w:val="none" w:sz="0" w:space="0" w:color="auto"/>
                                <w:right w:val="none" w:sz="0" w:space="0" w:color="auto"/>
                              </w:divBdr>
                              <w:divsChild>
                                <w:div w:id="528840108">
                                  <w:marLeft w:val="0"/>
                                  <w:marRight w:val="0"/>
                                  <w:marTop w:val="0"/>
                                  <w:marBottom w:val="0"/>
                                  <w:divBdr>
                                    <w:top w:val="none" w:sz="0" w:space="0" w:color="auto"/>
                                    <w:left w:val="none" w:sz="0" w:space="0" w:color="auto"/>
                                    <w:bottom w:val="none" w:sz="0" w:space="0" w:color="auto"/>
                                    <w:right w:val="none" w:sz="0" w:space="0" w:color="auto"/>
                                  </w:divBdr>
                                  <w:divsChild>
                                    <w:div w:id="88147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451778">
      <w:bodyDiv w:val="1"/>
      <w:marLeft w:val="0"/>
      <w:marRight w:val="0"/>
      <w:marTop w:val="0"/>
      <w:marBottom w:val="0"/>
      <w:divBdr>
        <w:top w:val="none" w:sz="0" w:space="0" w:color="auto"/>
        <w:left w:val="none" w:sz="0" w:space="0" w:color="auto"/>
        <w:bottom w:val="none" w:sz="0" w:space="0" w:color="auto"/>
        <w:right w:val="none" w:sz="0" w:space="0" w:color="auto"/>
      </w:divBdr>
    </w:div>
    <w:div w:id="1621378536">
      <w:bodyDiv w:val="1"/>
      <w:marLeft w:val="0"/>
      <w:marRight w:val="0"/>
      <w:marTop w:val="0"/>
      <w:marBottom w:val="0"/>
      <w:divBdr>
        <w:top w:val="none" w:sz="0" w:space="0" w:color="auto"/>
        <w:left w:val="none" w:sz="0" w:space="0" w:color="auto"/>
        <w:bottom w:val="none" w:sz="0" w:space="0" w:color="auto"/>
        <w:right w:val="none" w:sz="0" w:space="0" w:color="auto"/>
      </w:divBdr>
    </w:div>
    <w:div w:id="1884442709">
      <w:bodyDiv w:val="1"/>
      <w:marLeft w:val="0"/>
      <w:marRight w:val="0"/>
      <w:marTop w:val="0"/>
      <w:marBottom w:val="0"/>
      <w:divBdr>
        <w:top w:val="none" w:sz="0" w:space="0" w:color="auto"/>
        <w:left w:val="none" w:sz="0" w:space="0" w:color="auto"/>
        <w:bottom w:val="none" w:sz="0" w:space="0" w:color="auto"/>
        <w:right w:val="none" w:sz="0" w:space="0" w:color="auto"/>
      </w:divBdr>
    </w:div>
    <w:div w:id="19589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hema">
  <a:themeElements>
    <a:clrScheme name="VVSG_2010">
      <a:dk1>
        <a:srgbClr val="AAAA99"/>
      </a:dk1>
      <a:lt1>
        <a:srgbClr val="FFFFFF"/>
      </a:lt1>
      <a:dk2>
        <a:srgbClr val="000000"/>
      </a:dk2>
      <a:lt2>
        <a:srgbClr val="ECECEC"/>
      </a:lt2>
      <a:accent1>
        <a:srgbClr val="CCDD11"/>
      </a:accent1>
      <a:accent2>
        <a:srgbClr val="773388"/>
      </a:accent2>
      <a:accent3>
        <a:srgbClr val="CC0077"/>
      </a:accent3>
      <a:accent4>
        <a:srgbClr val="EE3311"/>
      </a:accent4>
      <a:accent5>
        <a:srgbClr val="FFDC00"/>
      </a:accent5>
      <a:accent6>
        <a:srgbClr val="006EAB"/>
      </a:accent6>
      <a:hlink>
        <a:srgbClr val="0000FF"/>
      </a:hlink>
      <a:folHlink>
        <a:srgbClr val="800080"/>
      </a:folHlink>
    </a:clrScheme>
    <a:fontScheme name="VVSG_2010">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2883B832621F4292B985ECE133A661" ma:contentTypeVersion="1" ma:contentTypeDescription="Een nieuw document maken." ma:contentTypeScope="" ma:versionID="e5fe7dfb2ee2436157f251dafdedcd4b">
  <xsd:schema xmlns:xsd="http://www.w3.org/2001/XMLSchema" xmlns:xs="http://www.w3.org/2001/XMLSchema" xmlns:p="http://schemas.microsoft.com/office/2006/metadata/properties" xmlns:ns1="http://schemas.microsoft.com/sharepoint/v3" targetNamespace="http://schemas.microsoft.com/office/2006/metadata/properties" ma:root="true" ma:fieldsID="921bb084f0e8734fa19c76a4accc85b4"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 ma:hidden="true" ma:internalName="PublishingStartDate">
      <xsd:simpleType>
        <xsd:restriction base="dms:Unknown"/>
      </xsd:simpleType>
    </xsd:element>
    <xsd:element name="PublishingExpirationDate" ma:index="9" nillable="true" ma:displayName="Einddatum van de planning"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56DDE-73D2-41FC-BBCE-2797EF828191}">
  <ds:schemaRefs>
    <ds:schemaRef ds:uri="http://schemas.microsoft.com/sharepoint/v3/contenttype/forms"/>
  </ds:schemaRefs>
</ds:datastoreItem>
</file>

<file path=customXml/itemProps2.xml><?xml version="1.0" encoding="utf-8"?>
<ds:datastoreItem xmlns:ds="http://schemas.openxmlformats.org/officeDocument/2006/customXml" ds:itemID="{6BE0D44A-CCA7-4F4F-A141-12CB1C02234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24C4DD2-1736-4619-8262-2BDE4515D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C3FD43-407A-427E-A6A1-1D664E0D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9021</Words>
  <Characters>50331</Characters>
  <Application>Microsoft Office Word</Application>
  <DocSecurity>4</DocSecurity>
  <Lines>419</Lines>
  <Paragraphs>118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2022-02-22T15:15:00Z</dcterms:created>
  <dcterms:modified xsi:type="dcterms:W3CDTF">2022-02-22T15:15:00Z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a0dd8493-153d-4854-8c14-c6c8ec095cb1</vt:lpwstr>
  </property>
  <property fmtid="{D5CDD505-2E9C-101B-9397-08002B2CF9AE}" pid="3" name="ContentTypeId">
    <vt:lpwstr>0x010100E32883B832621F4292B985ECE133A661</vt:lpwstr>
  </property>
</Properties>
</file>